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70838">
        <w:tc>
          <w:tcPr>
            <w:tcW w:w="509" w:type="dxa"/>
          </w:tcPr>
          <w:p w:rsidR="00770838" w:rsidRDefault="003842C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770838" w:rsidRDefault="003842C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w:t>
            </w:r>
            <w:r>
              <w:rPr>
                <w:rFonts w:ascii="黑体" w:eastAsia="黑体" w:hAnsi="黑体" w:hint="eastAsia"/>
                <w:sz w:val="21"/>
                <w:szCs w:val="21"/>
              </w:rPr>
              <w:t>100</w:t>
            </w:r>
            <w:r>
              <w:rPr>
                <w:rFonts w:ascii="黑体" w:eastAsia="黑体" w:hAnsi="黑体"/>
                <w:sz w:val="21"/>
                <w:szCs w:val="21"/>
              </w:rPr>
              <w:t>.</w:t>
            </w:r>
            <w:r>
              <w:rPr>
                <w:rFonts w:ascii="黑体" w:eastAsia="黑体" w:hAnsi="黑体" w:hint="eastAsia"/>
                <w:sz w:val="21"/>
                <w:szCs w:val="21"/>
              </w:rPr>
              <w:t>20</w:t>
            </w:r>
            <w:r>
              <w:rPr>
                <w:rFonts w:ascii="黑体" w:eastAsia="黑体" w:hAnsi="黑体"/>
                <w:sz w:val="21"/>
                <w:szCs w:val="21"/>
              </w:rPr>
              <w:fldChar w:fldCharType="end"/>
            </w:r>
            <w:bookmarkEnd w:id="0"/>
          </w:p>
        </w:tc>
      </w:tr>
      <w:tr w:rsidR="00770838">
        <w:tc>
          <w:tcPr>
            <w:tcW w:w="509" w:type="dxa"/>
          </w:tcPr>
          <w:p w:rsidR="00770838" w:rsidRDefault="003842C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770838" w:rsidRDefault="003842C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12</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70838">
        <w:tc>
          <w:tcPr>
            <w:tcW w:w="6407" w:type="dxa"/>
          </w:tcPr>
          <w:p w:rsidR="00770838" w:rsidRDefault="003842C0">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770838" w:rsidRDefault="003842C0">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w:t>
      </w:r>
      <w:r>
        <w:rPr>
          <w:rFonts w:ascii="黑体" w:eastAsia="黑体"/>
          <w:b w:val="0"/>
          <w:w w:val="100"/>
          <w:sz w:val="48"/>
        </w:rPr>
        <w:t>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70838" w:rsidRDefault="003842C0">
      <w:pPr>
        <w:pStyle w:val="afffffffffc"/>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 xml:space="preserve"> </w:t>
      </w:r>
      <w:r>
        <w:rPr>
          <w:lang w:val="fr-FR"/>
        </w:rPr>
        <w:t xml:space="preserve">32/T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rsidR="00770838" w:rsidRDefault="003842C0">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70838" w:rsidRDefault="003842C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2"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CeDSZbYAAAADAEAAA8AAAAAAAAAAQAgAAAAOAAAAGRycy9kb3du&#10;cmV2LnhtbFBLAQIUABQAAAAIAIdO4kCeDxb76QEAALkDAAAOAAAAAAAAAAEAIAAAAD0BAABkcnMv&#10;ZTJvRG9jLnhtbFBLBQYAAAAABgAGAFkBAACYBQAAAAA=&#10;">
                <v:fill on="f" focussize="0,0"/>
                <v:stroke color="#000000" joinstyle="round"/>
                <v:imagedata o:title=""/>
                <o:lock v:ext="edit" aspectratio="f"/>
              </v:line>
            </w:pict>
          </mc:Fallback>
        </mc:AlternateContent>
      </w:r>
    </w:p>
    <w:p w:rsidR="00770838" w:rsidRDefault="00770838">
      <w:pPr>
        <w:pStyle w:val="affffa"/>
        <w:framePr w:w="9639" w:h="6976" w:hRule="exact" w:hSpace="0" w:vSpace="0" w:wrap="around" w:hAnchor="page" w:y="6408"/>
        <w:jc w:val="center"/>
        <w:rPr>
          <w:rFonts w:ascii="黑体" w:eastAsia="黑体" w:hAnsi="黑体"/>
          <w:b w:val="0"/>
          <w:bCs w:val="0"/>
          <w:w w:val="100"/>
        </w:rPr>
      </w:pPr>
    </w:p>
    <w:p w:rsidR="00770838" w:rsidRDefault="003842C0">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网络直播营销管理规范</w:t>
      </w:r>
      <w:r>
        <w:fldChar w:fldCharType="end"/>
      </w:r>
      <w:bookmarkEnd w:id="9"/>
    </w:p>
    <w:p w:rsidR="00770838" w:rsidRDefault="00770838">
      <w:pPr>
        <w:framePr w:w="9639" w:h="6974" w:hRule="exact" w:wrap="around" w:vAnchor="page" w:hAnchor="page" w:x="1419" w:y="6408" w:anchorLock="1"/>
        <w:ind w:left="-1418"/>
      </w:pPr>
    </w:p>
    <w:p w:rsidR="00770838" w:rsidRDefault="003842C0">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Management specification for livestreaming marketing</w:t>
      </w:r>
      <w:r>
        <w:rPr>
          <w:rFonts w:ascii="黑体" w:eastAsia="黑体" w:hAnsi="黑体"/>
          <w:szCs w:val="28"/>
        </w:rPr>
        <w:fldChar w:fldCharType="end"/>
      </w:r>
      <w:bookmarkEnd w:id="10"/>
    </w:p>
    <w:p w:rsidR="00770838" w:rsidRDefault="00770838">
      <w:pPr>
        <w:framePr w:w="9639" w:h="6974" w:hRule="exact" w:wrap="around" w:vAnchor="page" w:hAnchor="page" w:x="1419" w:y="6408" w:anchorLock="1"/>
        <w:spacing w:line="760" w:lineRule="exact"/>
        <w:ind w:left="-1418"/>
      </w:pPr>
    </w:p>
    <w:p w:rsidR="00770838" w:rsidRDefault="00770838">
      <w:pPr>
        <w:pStyle w:val="afffffff2"/>
        <w:framePr w:w="9639" w:h="6974" w:hRule="exact" w:wrap="around" w:vAnchor="page" w:hAnchor="page" w:x="1419" w:y="6408" w:anchorLock="1"/>
        <w:textAlignment w:val="bottom"/>
        <w:rPr>
          <w:rFonts w:eastAsia="黑体"/>
          <w:szCs w:val="28"/>
        </w:rPr>
      </w:pPr>
    </w:p>
    <w:p w:rsidR="00770838" w:rsidRDefault="003842C0">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770838" w:rsidRDefault="003842C0">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770838" w:rsidRDefault="003842C0">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770838" w:rsidRDefault="003842C0">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770838" w:rsidRDefault="003842C0">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w:t>
      </w:r>
      <w:r>
        <w:rPr>
          <w:rFonts w:ascii="黑体"/>
        </w:rPr>
        <w:t>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770838" w:rsidRDefault="003842C0">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江苏省</w:t>
      </w:r>
      <w:r>
        <w:rPr>
          <w:rFonts w:hAnsi="黑体" w:hint="eastAsia"/>
          <w:w w:val="100"/>
          <w:sz w:val="28"/>
        </w:rPr>
        <w:t>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770838" w:rsidRDefault="003842C0">
      <w:pPr>
        <w:rPr>
          <w:rFonts w:ascii="宋体" w:hAnsi="宋体"/>
          <w:sz w:val="28"/>
          <w:szCs w:val="28"/>
        </w:rPr>
        <w:sectPr w:rsidR="00770838">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5" o:spid="_x0000_s1026" o:spt="20" style="position:absolute;left:0pt;margin-left:70.85pt;margin-top:728.6pt;height:0pt;width:481.9pt;mso-position-horizontal-relative:page;mso-position-vertical-relative:page;z-index:251659264;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WAAAAZHJz&#10;L1BLAQIUABQAAAAIAIdO4kCrMxz71wAAAA4BAAAPAAAAAAAAAAEAIAAAADgAAABkcnMvZG93bnJl&#10;di54bWxQSwECFAAUAAAACACHTuJAUo22zegBAAC4AwAADgAAAAAAAAABACAAAAA8AQAAZHJzL2Uy&#10;b0RvYy54bWxQSwUGAAAAAAYABgBZAQAAlgUAAAAA&#10;">
                <v:fill on="f" focussize="0,0"/>
                <v:stroke color="#000000" joinstyle="round"/>
                <v:imagedata o:title=""/>
                <o:lock v:ext="edit" aspectratio="f"/>
                <w10:anchorlock/>
              </v:line>
            </w:pict>
          </mc:Fallback>
        </mc:AlternateContent>
      </w:r>
    </w:p>
    <w:p w:rsidR="00770838" w:rsidRDefault="003842C0">
      <w:pPr>
        <w:pStyle w:val="affffff4"/>
        <w:spacing w:after="468"/>
      </w:pPr>
      <w:bookmarkStart w:id="21" w:name="BookMark1"/>
      <w:bookmarkStart w:id="22" w:name="_Toc135833374"/>
      <w:bookmarkStart w:id="23" w:name="_Toc135861871"/>
      <w:bookmarkStart w:id="24" w:name="_Toc128583388"/>
      <w:bookmarkStart w:id="25" w:name="_Toc135861572"/>
      <w:r>
        <w:rPr>
          <w:rFonts w:hint="eastAsia"/>
          <w:spacing w:val="320"/>
        </w:rPr>
        <w:lastRenderedPageBreak/>
        <w:t>目</w:t>
      </w:r>
      <w:r>
        <w:rPr>
          <w:rFonts w:hint="eastAsia"/>
        </w:rPr>
        <w:t>次</w:t>
      </w:r>
    </w:p>
    <w:p w:rsidR="00770838" w:rsidRDefault="003842C0">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,2,"</w:instrText>
      </w:r>
      <w:r>
        <w:fldChar w:fldCharType="separate"/>
      </w:r>
      <w:hyperlink w:anchor="_Toc135887081" w:history="1">
        <w:r>
          <w:rPr>
            <w:rStyle w:val="affff6"/>
          </w:rPr>
          <w:t>前言</w:t>
        </w:r>
        <w:r>
          <w:tab/>
        </w:r>
        <w:r>
          <w:fldChar w:fldCharType="begin"/>
        </w:r>
        <w:r>
          <w:instrText xml:space="preserve"> PAGEREF _Toc135887081 \h </w:instrText>
        </w:r>
        <w:r>
          <w:fldChar w:fldCharType="separate"/>
        </w:r>
        <w:r>
          <w:t>II</w:t>
        </w:r>
        <w:r>
          <w:fldChar w:fldCharType="end"/>
        </w:r>
      </w:hyperlink>
    </w:p>
    <w:p w:rsidR="00770838" w:rsidRDefault="003842C0">
      <w:pPr>
        <w:pStyle w:val="10"/>
        <w:tabs>
          <w:tab w:val="right" w:leader="dot" w:pos="9344"/>
        </w:tabs>
        <w:rPr>
          <w:rFonts w:asciiTheme="minorHAnsi" w:eastAsiaTheme="minorEastAsia" w:hAnsiTheme="minorHAnsi" w:cstheme="minorBidi"/>
          <w:szCs w:val="22"/>
        </w:rPr>
      </w:pPr>
      <w:hyperlink w:anchor="_Toc135887082" w:history="1">
        <w:r>
          <w:rPr>
            <w:rStyle w:val="affff6"/>
          </w:rPr>
          <w:t xml:space="preserve">1  </w:t>
        </w:r>
        <w:r>
          <w:rPr>
            <w:rStyle w:val="affff6"/>
          </w:rPr>
          <w:t>范围</w:t>
        </w:r>
        <w:r>
          <w:tab/>
        </w:r>
        <w:r>
          <w:fldChar w:fldCharType="begin"/>
        </w:r>
        <w:r>
          <w:instrText xml:space="preserve"> PAGEREF _Toc135887082 \h </w:instrText>
        </w:r>
        <w:r>
          <w:fldChar w:fldCharType="separate"/>
        </w:r>
        <w:r>
          <w:t>1</w:t>
        </w:r>
        <w:r>
          <w:fldChar w:fldCharType="end"/>
        </w:r>
      </w:hyperlink>
    </w:p>
    <w:p w:rsidR="00770838" w:rsidRDefault="003842C0">
      <w:pPr>
        <w:pStyle w:val="10"/>
        <w:tabs>
          <w:tab w:val="right" w:leader="dot" w:pos="9344"/>
        </w:tabs>
        <w:rPr>
          <w:rFonts w:asciiTheme="minorHAnsi" w:eastAsiaTheme="minorEastAsia" w:hAnsiTheme="minorHAnsi" w:cstheme="minorBidi"/>
          <w:szCs w:val="22"/>
        </w:rPr>
      </w:pPr>
      <w:hyperlink w:anchor="_Toc135887083" w:history="1">
        <w:r>
          <w:rPr>
            <w:rStyle w:val="affff6"/>
          </w:rPr>
          <w:t xml:space="preserve">2  </w:t>
        </w:r>
        <w:r>
          <w:rPr>
            <w:rStyle w:val="affff6"/>
          </w:rPr>
          <w:t>规范性引用文件</w:t>
        </w:r>
        <w:r>
          <w:tab/>
        </w:r>
        <w:r>
          <w:fldChar w:fldCharType="begin"/>
        </w:r>
        <w:r>
          <w:instrText xml:space="preserve"> PAGEREF _Toc</w:instrText>
        </w:r>
        <w:r>
          <w:instrText xml:space="preserve">135887083 \h </w:instrText>
        </w:r>
        <w:r>
          <w:fldChar w:fldCharType="separate"/>
        </w:r>
        <w:r>
          <w:t>1</w:t>
        </w:r>
        <w:r>
          <w:fldChar w:fldCharType="end"/>
        </w:r>
      </w:hyperlink>
    </w:p>
    <w:p w:rsidR="00770838" w:rsidRDefault="003842C0">
      <w:pPr>
        <w:pStyle w:val="10"/>
        <w:tabs>
          <w:tab w:val="right" w:leader="dot" w:pos="9344"/>
        </w:tabs>
        <w:rPr>
          <w:rFonts w:asciiTheme="minorHAnsi" w:eastAsiaTheme="minorEastAsia" w:hAnsiTheme="minorHAnsi" w:cstheme="minorBidi"/>
          <w:szCs w:val="22"/>
        </w:rPr>
      </w:pPr>
      <w:hyperlink w:anchor="_Toc135887084" w:history="1">
        <w:r>
          <w:rPr>
            <w:rStyle w:val="affff6"/>
          </w:rPr>
          <w:t xml:space="preserve">3  </w:t>
        </w:r>
        <w:r>
          <w:rPr>
            <w:rStyle w:val="affff6"/>
          </w:rPr>
          <w:t>术语和定义</w:t>
        </w:r>
        <w:r>
          <w:tab/>
        </w:r>
        <w:r>
          <w:fldChar w:fldCharType="begin"/>
        </w:r>
        <w:r>
          <w:instrText xml:space="preserve"> PAGEREF _Toc135887084 \h </w:instrText>
        </w:r>
        <w:r>
          <w:fldChar w:fldCharType="separate"/>
        </w:r>
        <w:r>
          <w:t>1</w:t>
        </w:r>
        <w:r>
          <w:fldChar w:fldCharType="end"/>
        </w:r>
      </w:hyperlink>
    </w:p>
    <w:p w:rsidR="00770838" w:rsidRDefault="003842C0">
      <w:pPr>
        <w:pStyle w:val="10"/>
        <w:tabs>
          <w:tab w:val="right" w:leader="dot" w:pos="9344"/>
        </w:tabs>
        <w:rPr>
          <w:rFonts w:asciiTheme="minorHAnsi" w:eastAsiaTheme="minorEastAsia" w:hAnsiTheme="minorHAnsi" w:cstheme="minorBidi"/>
          <w:szCs w:val="22"/>
        </w:rPr>
      </w:pPr>
      <w:hyperlink w:anchor="_Toc135887085" w:history="1">
        <w:r>
          <w:rPr>
            <w:rStyle w:val="affff6"/>
          </w:rPr>
          <w:t xml:space="preserve">4 </w:t>
        </w:r>
        <w:r>
          <w:rPr>
            <w:rStyle w:val="affff6"/>
          </w:rPr>
          <w:t xml:space="preserve"> </w:t>
        </w:r>
        <w:r>
          <w:rPr>
            <w:rStyle w:val="affff6"/>
            <w:rFonts w:hint="eastAsia"/>
          </w:rPr>
          <w:t>基本原则</w:t>
        </w:r>
        <w:r>
          <w:tab/>
        </w:r>
        <w:r>
          <w:fldChar w:fldCharType="begin"/>
        </w:r>
        <w:r>
          <w:instrText xml:space="preserve"> PAGEREF _Toc135887085 \h </w:instrText>
        </w:r>
        <w:r>
          <w:fldChar w:fldCharType="separate"/>
        </w:r>
        <w:r>
          <w:t>2</w:t>
        </w:r>
        <w:r>
          <w:fldChar w:fldCharType="end"/>
        </w:r>
      </w:hyperlink>
    </w:p>
    <w:p w:rsidR="00770838" w:rsidRDefault="003842C0">
      <w:pPr>
        <w:pStyle w:val="10"/>
        <w:tabs>
          <w:tab w:val="right" w:leader="dot" w:pos="9344"/>
        </w:tabs>
        <w:rPr>
          <w:rFonts w:asciiTheme="minorHAnsi" w:eastAsiaTheme="minorEastAsia" w:hAnsiTheme="minorHAnsi" w:cstheme="minorBidi"/>
          <w:szCs w:val="22"/>
        </w:rPr>
      </w:pPr>
      <w:hyperlink w:anchor="_Toc135887088" w:history="1">
        <w:r>
          <w:rPr>
            <w:rStyle w:val="affff6"/>
            <w:rFonts w:hAnsi="Times New Roman Regular"/>
          </w:rPr>
          <w:t>5</w:t>
        </w:r>
        <w:r>
          <w:rPr>
            <w:rStyle w:val="affff6"/>
          </w:rPr>
          <w:t xml:space="preserve"> </w:t>
        </w:r>
        <w:r>
          <w:rPr>
            <w:rStyle w:val="affff6"/>
          </w:rPr>
          <w:t>主体管理</w:t>
        </w:r>
        <w:r>
          <w:tab/>
        </w:r>
        <w:r>
          <w:fldChar w:fldCharType="begin"/>
        </w:r>
        <w:r>
          <w:instrText xml:space="preserve"> PAGEREF _Toc135887088 \h </w:instrText>
        </w:r>
        <w:r>
          <w:fldChar w:fldCharType="separate"/>
        </w:r>
        <w:r>
          <w:t>2</w:t>
        </w:r>
        <w:r>
          <w:fldChar w:fldCharType="end"/>
        </w:r>
      </w:hyperlink>
    </w:p>
    <w:p w:rsidR="00770838" w:rsidRDefault="003842C0">
      <w:pPr>
        <w:pStyle w:val="23"/>
        <w:rPr>
          <w:rFonts w:asciiTheme="minorHAnsi" w:eastAsiaTheme="minorEastAsia" w:hAnsiTheme="minorHAnsi" w:cstheme="minorBidi"/>
          <w:szCs w:val="22"/>
        </w:rPr>
      </w:pPr>
      <w:hyperlink w:anchor="_Toc135887089" w:history="1">
        <w:r>
          <w:rPr>
            <w:rStyle w:val="affff6"/>
          </w:rPr>
          <w:t xml:space="preserve">5.1  </w:t>
        </w:r>
        <w:r>
          <w:rPr>
            <w:rStyle w:val="affff6"/>
          </w:rPr>
          <w:t>网络直播营销平台经营</w:t>
        </w:r>
        <w:r>
          <w:rPr>
            <w:rStyle w:val="affff6"/>
            <w:rFonts w:hint="eastAsia"/>
          </w:rPr>
          <w:t>者</w:t>
        </w:r>
        <w:r>
          <w:rPr>
            <w:rStyle w:val="affff6"/>
          </w:rPr>
          <w:t>管理</w:t>
        </w:r>
        <w:r>
          <w:tab/>
        </w:r>
        <w:r>
          <w:fldChar w:fldCharType="begin"/>
        </w:r>
        <w:r>
          <w:instrText xml:space="preserve"> PAGEREF _Toc135887089 \h </w:instrText>
        </w:r>
        <w:r>
          <w:fldChar w:fldCharType="separate"/>
        </w:r>
        <w:r>
          <w:t>2</w:t>
        </w:r>
        <w:r>
          <w:fldChar w:fldCharType="end"/>
        </w:r>
      </w:hyperlink>
    </w:p>
    <w:p w:rsidR="00770838" w:rsidRDefault="003842C0">
      <w:pPr>
        <w:pStyle w:val="23"/>
      </w:pPr>
      <w:hyperlink w:anchor="_Toc135887091" w:history="1">
        <w:r>
          <w:rPr>
            <w:rStyle w:val="affff6"/>
          </w:rPr>
          <w:t xml:space="preserve">5.2  </w:t>
        </w:r>
        <w:r>
          <w:rPr>
            <w:rStyle w:val="affff6"/>
          </w:rPr>
          <w:t>网络直播间</w:t>
        </w:r>
        <w:r>
          <w:rPr>
            <w:rStyle w:val="affff6"/>
          </w:rPr>
          <w:t>运营</w:t>
        </w:r>
        <w:r>
          <w:rPr>
            <w:rStyle w:val="affff6"/>
            <w:rFonts w:hint="eastAsia"/>
          </w:rPr>
          <w:t>者</w:t>
        </w:r>
        <w:r>
          <w:rPr>
            <w:rStyle w:val="affff6"/>
          </w:rPr>
          <w:t>管理</w:t>
        </w:r>
        <w:r>
          <w:tab/>
        </w:r>
        <w:r>
          <w:fldChar w:fldCharType="begin"/>
        </w:r>
        <w:r>
          <w:instrText xml:space="preserve"> PAGEREF _Toc135887091 \h </w:instrText>
        </w:r>
        <w:r>
          <w:fldChar w:fldCharType="separate"/>
        </w:r>
        <w:r>
          <w:t>3</w:t>
        </w:r>
        <w:r>
          <w:fldChar w:fldCharType="end"/>
        </w:r>
      </w:hyperlink>
    </w:p>
    <w:p w:rsidR="00770838" w:rsidRDefault="003842C0">
      <w:pPr>
        <w:pStyle w:val="23"/>
        <w:rPr>
          <w:rFonts w:asciiTheme="minorHAnsi" w:eastAsiaTheme="minorEastAsia" w:hAnsiTheme="minorHAnsi" w:cstheme="minorBidi"/>
          <w:szCs w:val="22"/>
        </w:rPr>
      </w:pPr>
      <w:hyperlink w:anchor="_Toc135887089" w:history="1">
        <w:r>
          <w:rPr>
            <w:rStyle w:val="affff6"/>
          </w:rPr>
          <w:t xml:space="preserve">5.3  </w:t>
        </w:r>
        <w:r>
          <w:rPr>
            <w:rStyle w:val="affff6"/>
          </w:rPr>
          <w:t>网络</w:t>
        </w:r>
        <w:r>
          <w:rPr>
            <w:rStyle w:val="affff6"/>
            <w:rFonts w:hint="eastAsia"/>
          </w:rPr>
          <w:t>直播营销人员</w:t>
        </w:r>
        <w:r>
          <w:rPr>
            <w:rStyle w:val="affff6"/>
          </w:rPr>
          <w:t>管理</w:t>
        </w:r>
        <w:r>
          <w:tab/>
        </w:r>
      </w:hyperlink>
      <w:r>
        <w:t>3</w:t>
      </w:r>
    </w:p>
    <w:p w:rsidR="00770838" w:rsidRDefault="003842C0">
      <w:pPr>
        <w:pStyle w:val="23"/>
        <w:rPr>
          <w:rFonts w:asciiTheme="minorHAnsi" w:eastAsiaTheme="minorEastAsia" w:hAnsiTheme="minorHAnsi" w:cstheme="minorBidi"/>
          <w:szCs w:val="22"/>
        </w:rPr>
      </w:pPr>
      <w:hyperlink w:anchor="_Toc135887091" w:history="1">
        <w:r>
          <w:rPr>
            <w:rStyle w:val="affff6"/>
          </w:rPr>
          <w:t xml:space="preserve">5.4  </w:t>
        </w:r>
        <w:r>
          <w:rPr>
            <w:rStyle w:val="affff6"/>
          </w:rPr>
          <w:t>网络直播营销人员服务机构管理</w:t>
        </w:r>
        <w:r>
          <w:tab/>
        </w:r>
      </w:hyperlink>
      <w:r>
        <w:t>4</w:t>
      </w:r>
    </w:p>
    <w:p w:rsidR="00770838" w:rsidRDefault="003842C0">
      <w:pPr>
        <w:pStyle w:val="10"/>
        <w:tabs>
          <w:tab w:val="right" w:leader="dot" w:pos="9344"/>
        </w:tabs>
        <w:rPr>
          <w:rFonts w:asciiTheme="minorHAnsi" w:eastAsiaTheme="minorEastAsia" w:hAnsiTheme="minorHAnsi" w:cstheme="minorBidi"/>
          <w:szCs w:val="22"/>
        </w:rPr>
      </w:pPr>
      <w:hyperlink w:anchor="_Toc135887092" w:history="1">
        <w:r>
          <w:rPr>
            <w:rStyle w:val="affff6"/>
            <w:rFonts w:hAnsi="Times New Roman Regular"/>
          </w:rPr>
          <w:t>6</w:t>
        </w:r>
        <w:r>
          <w:rPr>
            <w:rStyle w:val="affff6"/>
          </w:rPr>
          <w:t xml:space="preserve"> </w:t>
        </w:r>
        <w:r>
          <w:rPr>
            <w:rStyle w:val="affff6"/>
          </w:rPr>
          <w:t>商品和服务管理</w:t>
        </w:r>
        <w:r>
          <w:tab/>
        </w:r>
      </w:hyperlink>
      <w:r>
        <w:t>4</w:t>
      </w:r>
    </w:p>
    <w:p w:rsidR="00770838" w:rsidRDefault="003842C0">
      <w:pPr>
        <w:pStyle w:val="23"/>
      </w:pPr>
      <w:hyperlink w:anchor="_Toc135887094" w:history="1">
        <w:r>
          <w:rPr>
            <w:rStyle w:val="affff6"/>
          </w:rPr>
          <w:t>6.</w:t>
        </w:r>
        <w:r>
          <w:rPr>
            <w:rStyle w:val="affff6"/>
            <w:rFonts w:hint="eastAsia"/>
          </w:rPr>
          <w:t xml:space="preserve">1  </w:t>
        </w:r>
        <w:r>
          <w:rPr>
            <w:rStyle w:val="affff6"/>
            <w:rFonts w:hint="eastAsia"/>
          </w:rPr>
          <w:t>质量管理</w:t>
        </w:r>
        <w:r>
          <w:tab/>
        </w:r>
      </w:hyperlink>
      <w:r>
        <w:t>4</w:t>
      </w:r>
    </w:p>
    <w:p w:rsidR="00770838" w:rsidRDefault="003842C0">
      <w:pPr>
        <w:pStyle w:val="23"/>
      </w:pPr>
      <w:hyperlink w:anchor="_Toc135887093" w:history="1">
        <w:r>
          <w:rPr>
            <w:rStyle w:val="affff6"/>
          </w:rPr>
          <w:t>6.</w:t>
        </w:r>
        <w:r>
          <w:rPr>
            <w:rStyle w:val="affff6"/>
            <w:rFonts w:hint="eastAsia"/>
          </w:rPr>
          <w:t xml:space="preserve">2  </w:t>
        </w:r>
        <w:r>
          <w:rPr>
            <w:rStyle w:val="affff6"/>
            <w:rFonts w:hint="eastAsia"/>
          </w:rPr>
          <w:t>负面清单</w:t>
        </w:r>
        <w:r>
          <w:tab/>
        </w:r>
      </w:hyperlink>
      <w:r>
        <w:t>5</w:t>
      </w:r>
    </w:p>
    <w:p w:rsidR="00770838" w:rsidRDefault="003842C0">
      <w:pPr>
        <w:pStyle w:val="10"/>
        <w:tabs>
          <w:tab w:val="right" w:leader="dot" w:pos="9344"/>
        </w:tabs>
        <w:rPr>
          <w:rFonts w:asciiTheme="minorHAnsi" w:eastAsiaTheme="minorEastAsia" w:hAnsiTheme="minorHAnsi" w:cstheme="minorBidi"/>
          <w:szCs w:val="22"/>
        </w:rPr>
      </w:pPr>
      <w:hyperlink w:anchor="_Toc135887100" w:history="1">
        <w:r>
          <w:rPr>
            <w:rStyle w:val="affff6"/>
            <w:rFonts w:hAnsi="Times New Roman Regular"/>
          </w:rPr>
          <w:t>7</w:t>
        </w:r>
        <w:r>
          <w:rPr>
            <w:rStyle w:val="affff6"/>
          </w:rPr>
          <w:t xml:space="preserve"> </w:t>
        </w:r>
        <w:r>
          <w:rPr>
            <w:rStyle w:val="affff6"/>
          </w:rPr>
          <w:t>直播间管理</w:t>
        </w:r>
        <w:r>
          <w:tab/>
        </w:r>
      </w:hyperlink>
      <w:r>
        <w:t>5</w:t>
      </w:r>
    </w:p>
    <w:p w:rsidR="00770838" w:rsidRDefault="003842C0">
      <w:pPr>
        <w:pStyle w:val="23"/>
        <w:rPr>
          <w:rFonts w:asciiTheme="minorHAnsi" w:eastAsiaTheme="minorEastAsia" w:hAnsiTheme="minorHAnsi" w:cstheme="minorBidi"/>
          <w:szCs w:val="22"/>
        </w:rPr>
      </w:pPr>
      <w:hyperlink w:anchor="_Toc135887101" w:history="1">
        <w:r>
          <w:rPr>
            <w:rStyle w:val="affff6"/>
          </w:rPr>
          <w:t xml:space="preserve">7.1  </w:t>
        </w:r>
        <w:r>
          <w:rPr>
            <w:rStyle w:val="affff6"/>
          </w:rPr>
          <w:t>总体要求</w:t>
        </w:r>
        <w:r>
          <w:tab/>
        </w:r>
      </w:hyperlink>
      <w:r>
        <w:t>5</w:t>
      </w:r>
    </w:p>
    <w:p w:rsidR="00770838" w:rsidRDefault="003842C0">
      <w:pPr>
        <w:pStyle w:val="23"/>
        <w:rPr>
          <w:rFonts w:asciiTheme="minorHAnsi" w:eastAsiaTheme="minorEastAsia" w:hAnsiTheme="minorHAnsi" w:cstheme="minorBidi"/>
          <w:szCs w:val="22"/>
        </w:rPr>
      </w:pPr>
      <w:hyperlink w:anchor="_Toc135887102" w:history="1">
        <w:r>
          <w:t xml:space="preserve">7.2  </w:t>
        </w:r>
        <w:r>
          <w:rPr>
            <w:rFonts w:hint="eastAsia"/>
          </w:rPr>
          <w:t>入驻管理</w:t>
        </w:r>
        <w:r>
          <w:tab/>
        </w:r>
      </w:hyperlink>
      <w:r>
        <w:t>5</w:t>
      </w:r>
    </w:p>
    <w:p w:rsidR="00770838" w:rsidRDefault="003842C0">
      <w:pPr>
        <w:pStyle w:val="23"/>
        <w:rPr>
          <w:rFonts w:asciiTheme="minorHAnsi" w:eastAsiaTheme="minorEastAsia" w:hAnsiTheme="minorHAnsi" w:cstheme="minorBidi"/>
          <w:szCs w:val="22"/>
        </w:rPr>
      </w:pPr>
      <w:hyperlink w:anchor="_Toc135887103" w:history="1">
        <w:r>
          <w:rPr>
            <w:rStyle w:val="affff6"/>
          </w:rPr>
          <w:t xml:space="preserve">7.3 </w:t>
        </w:r>
        <w:r>
          <w:rPr>
            <w:rStyle w:val="affff6"/>
          </w:rPr>
          <w:t xml:space="preserve"> </w:t>
        </w:r>
        <w:r>
          <w:rPr>
            <w:rStyle w:val="affff6"/>
          </w:rPr>
          <w:t>信息管理</w:t>
        </w:r>
        <w:r>
          <w:tab/>
        </w:r>
      </w:hyperlink>
      <w:r>
        <w:t>5</w:t>
      </w:r>
    </w:p>
    <w:p w:rsidR="00770838" w:rsidRDefault="003842C0">
      <w:pPr>
        <w:pStyle w:val="23"/>
        <w:rPr>
          <w:rFonts w:asciiTheme="minorHAnsi" w:eastAsiaTheme="minorEastAsia" w:hAnsiTheme="minorHAnsi" w:cstheme="minorBidi"/>
          <w:szCs w:val="22"/>
        </w:rPr>
      </w:pPr>
      <w:hyperlink w:anchor="_Toc135887104" w:history="1">
        <w:r>
          <w:rPr>
            <w:rStyle w:val="affff6"/>
          </w:rPr>
          <w:t xml:space="preserve">7.4  </w:t>
        </w:r>
        <w:r>
          <w:rPr>
            <w:rStyle w:val="affff6"/>
          </w:rPr>
          <w:t>检查监控</w:t>
        </w:r>
        <w:r>
          <w:tab/>
        </w:r>
      </w:hyperlink>
      <w:r>
        <w:t>5</w:t>
      </w:r>
    </w:p>
    <w:p w:rsidR="00770838" w:rsidRDefault="003842C0">
      <w:pPr>
        <w:pStyle w:val="23"/>
      </w:pPr>
      <w:hyperlink w:anchor="_Toc135887105" w:history="1">
        <w:r>
          <w:rPr>
            <w:rStyle w:val="affff6"/>
          </w:rPr>
          <w:t xml:space="preserve">7.5  </w:t>
        </w:r>
        <w:r>
          <w:rPr>
            <w:rStyle w:val="affff6"/>
            <w:rFonts w:hint="eastAsia"/>
          </w:rPr>
          <w:t>售后服务</w:t>
        </w:r>
        <w:r>
          <w:tab/>
        </w:r>
      </w:hyperlink>
      <w:r>
        <w:t>5</w:t>
      </w:r>
    </w:p>
    <w:p w:rsidR="00770838" w:rsidRDefault="003842C0">
      <w:pPr>
        <w:pStyle w:val="10"/>
        <w:tabs>
          <w:tab w:val="right" w:leader="dot" w:pos="9344"/>
        </w:tabs>
        <w:rPr>
          <w:rFonts w:asciiTheme="minorHAnsi" w:eastAsiaTheme="minorEastAsia" w:hAnsiTheme="minorHAnsi" w:cstheme="minorBidi"/>
          <w:szCs w:val="22"/>
        </w:rPr>
      </w:pPr>
      <w:hyperlink w:anchor="_Toc135887108" w:history="1">
        <w:r>
          <w:rPr>
            <w:rStyle w:val="affff6"/>
          </w:rPr>
          <w:t>参考文献</w:t>
        </w:r>
        <w:r>
          <w:tab/>
        </w:r>
      </w:hyperlink>
      <w:r>
        <w:t>7</w:t>
      </w:r>
    </w:p>
    <w:p w:rsidR="00770838" w:rsidRDefault="003842C0">
      <w:pPr>
        <w:pStyle w:val="affffff4"/>
        <w:spacing w:after="468"/>
        <w:sectPr w:rsidR="00770838">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rsidR="00770838" w:rsidRDefault="003842C0">
      <w:pPr>
        <w:pStyle w:val="a6"/>
        <w:spacing w:before="900" w:after="468"/>
      </w:pPr>
      <w:bookmarkStart w:id="26" w:name="_Toc135887081"/>
      <w:bookmarkStart w:id="27" w:name="BookMark2"/>
      <w:bookmarkEnd w:id="21"/>
      <w:r>
        <w:rPr>
          <w:spacing w:val="320"/>
        </w:rPr>
        <w:lastRenderedPageBreak/>
        <w:t>前</w:t>
      </w:r>
      <w:r>
        <w:t>言</w:t>
      </w:r>
      <w:bookmarkEnd w:id="22"/>
      <w:bookmarkEnd w:id="23"/>
      <w:bookmarkEnd w:id="24"/>
      <w:bookmarkEnd w:id="25"/>
      <w:bookmarkEnd w:id="26"/>
    </w:p>
    <w:p w:rsidR="00770838" w:rsidRDefault="003842C0">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70838" w:rsidRDefault="003842C0">
      <w:pPr>
        <w:pStyle w:val="afffff"/>
        <w:ind w:firstLine="420"/>
      </w:pPr>
      <w:r>
        <w:t>请注意本文件的某些内容可能涉及专利。本文件的发布机构不承担识别专利的责任。</w:t>
      </w:r>
    </w:p>
    <w:p w:rsidR="00770838" w:rsidRDefault="003842C0">
      <w:pPr>
        <w:pStyle w:val="afffff"/>
        <w:ind w:firstLine="420"/>
      </w:pPr>
      <w:r>
        <w:rPr>
          <w:rFonts w:hint="eastAsia"/>
        </w:rPr>
        <w:t>本文件由江苏省市场监督管理局提出、归口并组织实施。</w:t>
      </w:r>
    </w:p>
    <w:p w:rsidR="00770838" w:rsidRDefault="003842C0">
      <w:pPr>
        <w:pStyle w:val="afffff"/>
        <w:ind w:firstLine="420"/>
      </w:pPr>
      <w:r>
        <w:rPr>
          <w:rFonts w:hint="eastAsia"/>
        </w:rPr>
        <w:t>本文件起草单位：</w:t>
      </w:r>
      <w:r>
        <w:t>江苏省市场监督管理局、徐州市市场监督管</w:t>
      </w:r>
      <w:r>
        <w:t>理局</w:t>
      </w:r>
      <w:r>
        <w:rPr>
          <w:rFonts w:hint="eastAsia"/>
        </w:rPr>
        <w:t>。</w:t>
      </w:r>
    </w:p>
    <w:p w:rsidR="00770838" w:rsidRDefault="003842C0">
      <w:pPr>
        <w:pStyle w:val="afffff"/>
        <w:ind w:firstLine="420"/>
      </w:pPr>
      <w:r>
        <w:rPr>
          <w:rFonts w:hint="eastAsia"/>
        </w:rPr>
        <w:t>本文件主要起草人：</w:t>
      </w:r>
      <w:r>
        <w:t>夏海涛、徐光新、张振荣、杨赟、伏旭、吕宣瑞、郎小龙、周甜甜、刘强。</w:t>
      </w:r>
    </w:p>
    <w:p w:rsidR="00770838" w:rsidRDefault="00770838">
      <w:pPr>
        <w:pStyle w:val="afffff"/>
        <w:ind w:firstLine="420"/>
      </w:pPr>
    </w:p>
    <w:p w:rsidR="00770838" w:rsidRDefault="00770838">
      <w:pPr>
        <w:pStyle w:val="afffff"/>
        <w:ind w:firstLine="420"/>
        <w:sectPr w:rsidR="00770838">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rsidR="00770838" w:rsidRDefault="00770838">
      <w:pPr>
        <w:spacing w:line="20" w:lineRule="exact"/>
        <w:jc w:val="center"/>
        <w:rPr>
          <w:rFonts w:ascii="黑体" w:eastAsia="黑体" w:hAnsi="黑体"/>
          <w:sz w:val="32"/>
          <w:szCs w:val="32"/>
        </w:rPr>
      </w:pPr>
      <w:bookmarkStart w:id="28" w:name="BookMark4"/>
      <w:bookmarkEnd w:id="27"/>
    </w:p>
    <w:p w:rsidR="00770838" w:rsidRDefault="00770838">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8F54581AAF9D47D094AB8FDFC3E9F4E3"/>
        </w:placeholder>
      </w:sdtPr>
      <w:sdtEndPr/>
      <w:sdtContent>
        <w:p w:rsidR="00770838" w:rsidRDefault="003842C0">
          <w:pPr>
            <w:pStyle w:val="afffffffff2"/>
            <w:spacing w:beforeLines="1" w:before="3" w:afterLines="220" w:after="686"/>
          </w:pPr>
          <w:r>
            <w:rPr>
              <w:rFonts w:hint="eastAsia"/>
            </w:rPr>
            <w:t>网络直播营销管理规范</w:t>
          </w:r>
        </w:p>
      </w:sdtContent>
    </w:sdt>
    <w:p w:rsidR="00770838" w:rsidRDefault="003842C0">
      <w:pPr>
        <w:pStyle w:val="affc"/>
        <w:spacing w:before="312" w:after="312"/>
      </w:pPr>
      <w:bookmarkStart w:id="30" w:name="_Toc26986530"/>
      <w:bookmarkStart w:id="31" w:name="_Toc135887082"/>
      <w:bookmarkStart w:id="32" w:name="_Toc97191423"/>
      <w:bookmarkStart w:id="33" w:name="_Toc24884211"/>
      <w:bookmarkStart w:id="34" w:name="_Toc26718930"/>
      <w:bookmarkStart w:id="35" w:name="_Toc135861573"/>
      <w:bookmarkStart w:id="36" w:name="_Toc135861872"/>
      <w:bookmarkStart w:id="37" w:name="_Toc135833375"/>
      <w:bookmarkStart w:id="38" w:name="_Toc26648465"/>
      <w:bookmarkStart w:id="39" w:name="_Toc24884218"/>
      <w:bookmarkStart w:id="40" w:name="_Toc128583389"/>
      <w:bookmarkStart w:id="41" w:name="_Toc17233325"/>
      <w:bookmarkStart w:id="42" w:name="_Toc128582133"/>
      <w:bookmarkStart w:id="43" w:name="_Toc17233333"/>
      <w:bookmarkStart w:id="44" w:name="_Toc26986771"/>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770838" w:rsidRDefault="003842C0">
      <w:pPr>
        <w:pStyle w:val="afffff"/>
        <w:ind w:firstLine="420"/>
        <w:rPr>
          <w:rFonts w:ascii="Times New Roman Regular" w:hAnsi="Times New Roman Regular"/>
          <w:kern w:val="2"/>
        </w:rPr>
      </w:pPr>
      <w:bookmarkStart w:id="45" w:name="_Toc26648466"/>
      <w:bookmarkStart w:id="46" w:name="_Toc17233334"/>
      <w:bookmarkStart w:id="47" w:name="_Toc24884219"/>
      <w:bookmarkStart w:id="48" w:name="_Toc24884212"/>
      <w:bookmarkStart w:id="49" w:name="_Toc17233326"/>
      <w:r>
        <w:t>本文件规定了网络直播营销管理的基本原则、主体管理、商品和服务管理以及直播间管理。</w:t>
      </w:r>
    </w:p>
    <w:p w:rsidR="00770838" w:rsidRDefault="003842C0">
      <w:pPr>
        <w:pStyle w:val="afffff"/>
        <w:ind w:firstLine="420"/>
        <w:rPr>
          <w:rFonts w:ascii="Times New Roman Regular" w:hAnsi="Times New Roman Regular"/>
        </w:rPr>
      </w:pPr>
      <w:r>
        <w:t>本文件适用于</w:t>
      </w:r>
      <w:r>
        <w:rPr>
          <w:rFonts w:hint="eastAsia"/>
        </w:rPr>
        <w:t>网络</w:t>
      </w:r>
      <w:r>
        <w:t>直播</w:t>
      </w:r>
      <w:r>
        <w:rPr>
          <w:rFonts w:hint="eastAsia"/>
        </w:rPr>
        <w:t>营销管理</w:t>
      </w:r>
      <w:r>
        <w:t>。</w:t>
      </w:r>
    </w:p>
    <w:p w:rsidR="00770838" w:rsidRDefault="003842C0">
      <w:pPr>
        <w:pStyle w:val="affc"/>
        <w:spacing w:before="312" w:after="312"/>
      </w:pPr>
      <w:bookmarkStart w:id="50" w:name="_Toc135833376"/>
      <w:bookmarkStart w:id="51" w:name="_Toc97191424"/>
      <w:bookmarkStart w:id="52" w:name="_Toc26986531"/>
      <w:bookmarkStart w:id="53" w:name="_Toc26718931"/>
      <w:bookmarkStart w:id="54" w:name="_Toc128583390"/>
      <w:bookmarkStart w:id="55" w:name="_Toc135861873"/>
      <w:bookmarkStart w:id="56" w:name="_Toc135861574"/>
      <w:bookmarkStart w:id="57" w:name="_Toc135887083"/>
      <w:bookmarkStart w:id="58" w:name="_Toc26986772"/>
      <w:bookmarkStart w:id="59" w:name="_Toc128582134"/>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D542EB5FB1774A889B9B62E421D26D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70838" w:rsidRDefault="003842C0">
          <w:pPr>
            <w:pStyle w:val="afffff"/>
            <w:ind w:firstLine="420"/>
          </w:pPr>
          <w:r>
            <w:rPr>
              <w:rFonts w:hint="eastAsia"/>
            </w:rPr>
            <w:t>本文件没有规范性引用文件。</w:t>
          </w:r>
        </w:p>
      </w:sdtContent>
    </w:sdt>
    <w:p w:rsidR="00770838" w:rsidRDefault="003842C0">
      <w:pPr>
        <w:pStyle w:val="affc"/>
        <w:spacing w:before="312" w:after="312"/>
      </w:pPr>
      <w:bookmarkStart w:id="60" w:name="_Toc135887084"/>
      <w:bookmarkStart w:id="61" w:name="_Toc97191425"/>
      <w:bookmarkStart w:id="62" w:name="_Toc135861575"/>
      <w:bookmarkStart w:id="63" w:name="_Toc135861874"/>
      <w:bookmarkStart w:id="64" w:name="_Toc128582135"/>
      <w:bookmarkStart w:id="65" w:name="_Toc128583391"/>
      <w:bookmarkStart w:id="66" w:name="_Toc135833377"/>
      <w:r>
        <w:rPr>
          <w:rFonts w:hint="eastAsia"/>
        </w:rPr>
        <w:t>术语和定义</w:t>
      </w:r>
      <w:bookmarkEnd w:id="60"/>
      <w:bookmarkEnd w:id="61"/>
      <w:bookmarkEnd w:id="62"/>
      <w:bookmarkEnd w:id="63"/>
      <w:bookmarkEnd w:id="64"/>
      <w:bookmarkEnd w:id="65"/>
      <w:bookmarkEnd w:id="66"/>
    </w:p>
    <w:bookmarkStart w:id="67" w:name="_Toc26986532" w:displacedByCustomXml="next"/>
    <w:bookmarkEnd w:id="67" w:displacedByCustomXml="next"/>
    <w:sdt>
      <w:sdtPr>
        <w:id w:val="-1"/>
        <w:placeholder>
          <w:docPart w:val="6CDAE01573AF4F239271D8BE97CE333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70838" w:rsidRDefault="003842C0">
          <w:pPr>
            <w:pStyle w:val="afffff"/>
            <w:ind w:firstLine="420"/>
          </w:pPr>
          <w:r>
            <w:t>下列术语和定义适用于本文件。</w:t>
          </w:r>
        </w:p>
      </w:sdtContent>
    </w:sdt>
    <w:p w:rsidR="00770838" w:rsidRDefault="00770838">
      <w:pPr>
        <w:pStyle w:val="affffffffffe"/>
        <w:ind w:left="420" w:hangingChars="200" w:hanging="420"/>
        <w:rPr>
          <w:rFonts w:ascii="黑体" w:eastAsia="黑体" w:hAnsi="黑体"/>
        </w:rPr>
      </w:pPr>
    </w:p>
    <w:p w:rsidR="00770838" w:rsidRDefault="003842C0">
      <w:pPr>
        <w:pStyle w:val="affffffffffe"/>
        <w:numPr>
          <w:ilvl w:val="2"/>
          <w:numId w:val="0"/>
        </w:numPr>
        <w:ind w:leftChars="-200" w:left="-420" w:firstLineChars="400" w:firstLine="840"/>
        <w:rPr>
          <w:rFonts w:ascii="黑体" w:eastAsia="黑体" w:hAnsi="黑体"/>
        </w:rPr>
      </w:pPr>
      <w:r>
        <w:rPr>
          <w:rFonts w:ascii="黑体" w:eastAsia="黑体" w:hAnsi="黑体" w:hint="eastAsia"/>
        </w:rPr>
        <w:t>网络直播营销</w:t>
      </w:r>
      <w:proofErr w:type="spellStart"/>
      <w:r>
        <w:rPr>
          <w:rFonts w:ascii="黑体" w:eastAsia="黑体" w:hAnsi="黑体"/>
        </w:rPr>
        <w:t>livestreaming</w:t>
      </w:r>
      <w:proofErr w:type="spellEnd"/>
      <w:r>
        <w:rPr>
          <w:rFonts w:ascii="黑体" w:eastAsia="黑体" w:hAnsi="黑体"/>
        </w:rPr>
        <w:t xml:space="preserve"> marketing</w:t>
      </w:r>
    </w:p>
    <w:p w:rsidR="00770838" w:rsidRDefault="003842C0">
      <w:pPr>
        <w:pStyle w:val="afffff"/>
        <w:ind w:firstLine="420"/>
      </w:pPr>
      <w:r>
        <w:t>通过互联网站、应用程序、小程序等网络载体，以视频、音频、图文或者多种直播方式相结合等形式开展商品或者服务营销，促进交易的商业活动</w:t>
      </w:r>
      <w:r>
        <w:rPr>
          <w:rFonts w:hint="eastAsia"/>
        </w:rPr>
        <w:t>。</w:t>
      </w:r>
    </w:p>
    <w:p w:rsidR="00770838" w:rsidRDefault="00770838">
      <w:pPr>
        <w:pStyle w:val="affffffffffe"/>
        <w:ind w:left="420" w:hangingChars="200" w:hanging="420"/>
        <w:rPr>
          <w:rFonts w:ascii="黑体" w:eastAsia="黑体" w:hAnsi="黑体"/>
        </w:rPr>
      </w:pPr>
    </w:p>
    <w:p w:rsidR="00770838" w:rsidRDefault="003842C0">
      <w:pPr>
        <w:pStyle w:val="affffffffffe"/>
        <w:numPr>
          <w:ilvl w:val="2"/>
          <w:numId w:val="0"/>
        </w:numPr>
        <w:ind w:leftChars="-200" w:left="-420" w:firstLineChars="400" w:firstLine="840"/>
        <w:rPr>
          <w:rFonts w:ascii="黑体" w:eastAsia="黑体" w:hAnsi="黑体"/>
        </w:rPr>
      </w:pPr>
      <w:r>
        <w:rPr>
          <w:rFonts w:ascii="黑体" w:eastAsia="黑体" w:hAnsi="黑体" w:hint="eastAsia"/>
        </w:rPr>
        <w:t>网络</w:t>
      </w:r>
      <w:r>
        <w:rPr>
          <w:rFonts w:ascii="黑体" w:eastAsia="黑体" w:hAnsi="黑体"/>
        </w:rPr>
        <w:t>直播营销</w:t>
      </w:r>
      <w:r>
        <w:rPr>
          <w:rFonts w:ascii="黑体" w:eastAsia="黑体" w:hAnsi="黑体" w:hint="eastAsia"/>
        </w:rPr>
        <w:t>主体</w:t>
      </w:r>
      <w:proofErr w:type="spellStart"/>
      <w:r>
        <w:rPr>
          <w:rFonts w:ascii="黑体" w:eastAsia="黑体" w:hAnsi="黑体" w:hint="eastAsia"/>
        </w:rPr>
        <w:t>livestreaming</w:t>
      </w:r>
      <w:proofErr w:type="spellEnd"/>
      <w:r>
        <w:rPr>
          <w:rFonts w:ascii="黑体" w:eastAsia="黑体" w:hAnsi="黑体" w:hint="eastAsia"/>
        </w:rPr>
        <w:t xml:space="preserve"> marketing entit</w:t>
      </w:r>
      <w:r>
        <w:rPr>
          <w:rFonts w:ascii="黑体" w:eastAsia="黑体" w:hAnsi="黑体"/>
        </w:rPr>
        <w:t>y</w:t>
      </w:r>
    </w:p>
    <w:p w:rsidR="00770838" w:rsidRDefault="003842C0">
      <w:pPr>
        <w:pStyle w:val="afffff"/>
        <w:ind w:firstLine="420"/>
      </w:pPr>
      <w:r>
        <w:t>通过网络直播销售商品或者提供服务的经营者。</w:t>
      </w:r>
    </w:p>
    <w:p w:rsidR="00770838" w:rsidRDefault="00770838">
      <w:pPr>
        <w:pStyle w:val="affffffffffe"/>
        <w:ind w:left="420" w:hangingChars="200" w:hanging="420"/>
        <w:rPr>
          <w:rFonts w:ascii="黑体" w:eastAsia="黑体" w:hAnsi="黑体"/>
        </w:rPr>
      </w:pPr>
    </w:p>
    <w:p w:rsidR="00770838" w:rsidRDefault="003842C0">
      <w:pPr>
        <w:pStyle w:val="affffffffffe"/>
        <w:numPr>
          <w:ilvl w:val="2"/>
          <w:numId w:val="0"/>
        </w:numPr>
        <w:ind w:leftChars="-200" w:left="-420" w:firstLineChars="400" w:firstLine="840"/>
        <w:rPr>
          <w:rFonts w:ascii="黑体" w:eastAsia="黑体" w:hAnsi="黑体"/>
        </w:rPr>
      </w:pPr>
      <w:r>
        <w:rPr>
          <w:rFonts w:ascii="黑体" w:eastAsia="黑体" w:hAnsi="黑体" w:hint="eastAsia"/>
        </w:rPr>
        <w:t>网络</w:t>
      </w:r>
      <w:r>
        <w:rPr>
          <w:rFonts w:ascii="黑体" w:eastAsia="黑体" w:hAnsi="黑体"/>
        </w:rPr>
        <w:t>直播营销平台</w:t>
      </w:r>
      <w:proofErr w:type="spellStart"/>
      <w:r>
        <w:rPr>
          <w:rFonts w:ascii="黑体" w:eastAsia="黑体" w:hAnsi="黑体"/>
        </w:rPr>
        <w:t>livestreaming</w:t>
      </w:r>
      <w:proofErr w:type="spellEnd"/>
      <w:r>
        <w:rPr>
          <w:rFonts w:ascii="黑体" w:eastAsia="黑体" w:hAnsi="黑体"/>
        </w:rPr>
        <w:t xml:space="preserve"> marketing platform</w:t>
      </w:r>
    </w:p>
    <w:p w:rsidR="00770838" w:rsidRDefault="003842C0">
      <w:pPr>
        <w:pStyle w:val="afffff"/>
        <w:ind w:firstLine="420"/>
      </w:pPr>
      <w:r>
        <w:t>在网络直播营销中提供直播服务的各类平台，包括互联网直播服务平台、互联网音视频服务平台、电子商务平台。</w:t>
      </w:r>
    </w:p>
    <w:p w:rsidR="00770838" w:rsidRDefault="00770838">
      <w:pPr>
        <w:pStyle w:val="affffffffffe"/>
        <w:ind w:left="420" w:hangingChars="200" w:hanging="420"/>
        <w:rPr>
          <w:rFonts w:ascii="黑体" w:eastAsia="黑体" w:hAnsi="黑体"/>
        </w:rPr>
      </w:pPr>
    </w:p>
    <w:p w:rsidR="00770838" w:rsidRDefault="003842C0">
      <w:pPr>
        <w:pStyle w:val="affffffffffe"/>
        <w:numPr>
          <w:ilvl w:val="2"/>
          <w:numId w:val="0"/>
        </w:numPr>
        <w:ind w:leftChars="-200" w:left="-420" w:firstLineChars="400" w:firstLine="840"/>
        <w:rPr>
          <w:rFonts w:ascii="黑体" w:eastAsia="黑体" w:hAnsi="黑体"/>
        </w:rPr>
      </w:pPr>
      <w:r>
        <w:rPr>
          <w:rFonts w:ascii="黑体" w:eastAsia="黑体" w:hAnsi="黑体" w:hint="eastAsia"/>
        </w:rPr>
        <w:t>网络</w:t>
      </w:r>
      <w:r>
        <w:rPr>
          <w:rFonts w:ascii="黑体" w:eastAsia="黑体" w:hAnsi="黑体"/>
        </w:rPr>
        <w:t>直播营销平台经营者</w:t>
      </w:r>
      <w:r>
        <w:rPr>
          <w:rFonts w:ascii="黑体" w:eastAsia="黑体" w:hAnsi="黑体"/>
        </w:rPr>
        <w:t xml:space="preserve">operator of </w:t>
      </w:r>
      <w:proofErr w:type="spellStart"/>
      <w:r>
        <w:rPr>
          <w:rFonts w:ascii="黑体" w:eastAsia="黑体" w:hAnsi="黑体"/>
        </w:rPr>
        <w:t>livestreaming</w:t>
      </w:r>
      <w:proofErr w:type="spellEnd"/>
      <w:r>
        <w:rPr>
          <w:rFonts w:ascii="黑体" w:eastAsia="黑体" w:hAnsi="黑体"/>
        </w:rPr>
        <w:t xml:space="preserve"> marketing platform</w:t>
      </w:r>
    </w:p>
    <w:p w:rsidR="00770838" w:rsidRDefault="003842C0">
      <w:pPr>
        <w:pStyle w:val="afffff"/>
        <w:ind w:firstLine="420"/>
        <w:rPr>
          <w:rFonts w:ascii="Times New Roman Regular" w:hAnsi="Times New Roman Regular"/>
          <w:kern w:val="2"/>
        </w:rPr>
      </w:pPr>
      <w:r>
        <w:t>为</w:t>
      </w:r>
      <w:r>
        <w:rPr>
          <w:rFonts w:hint="eastAsia"/>
        </w:rPr>
        <w:t>网络</w:t>
      </w:r>
      <w:r>
        <w:t>直播营销活动提供平台服务的法人</w:t>
      </w:r>
      <w:r>
        <w:rPr>
          <w:rFonts w:hint="eastAsia"/>
        </w:rPr>
        <w:t>和</w:t>
      </w:r>
      <w:r>
        <w:t>其他组织</w:t>
      </w:r>
      <w:r>
        <w:rPr>
          <w:rFonts w:hint="eastAsia"/>
        </w:rPr>
        <w:t>。</w:t>
      </w:r>
    </w:p>
    <w:p w:rsidR="00770838" w:rsidRDefault="00770838">
      <w:pPr>
        <w:pStyle w:val="affffffffffe"/>
        <w:ind w:left="420" w:hangingChars="200" w:hanging="420"/>
        <w:rPr>
          <w:rFonts w:ascii="黑体" w:eastAsia="黑体" w:hAnsi="黑体"/>
        </w:rPr>
      </w:pPr>
    </w:p>
    <w:p w:rsidR="00770838" w:rsidRDefault="003842C0">
      <w:pPr>
        <w:pStyle w:val="affffffffffe"/>
        <w:numPr>
          <w:ilvl w:val="2"/>
          <w:numId w:val="0"/>
        </w:numPr>
        <w:ind w:leftChars="-200" w:left="-420" w:firstLineChars="400" w:firstLine="840"/>
        <w:rPr>
          <w:rFonts w:ascii="黑体" w:eastAsia="黑体" w:hAnsi="黑体"/>
        </w:rPr>
      </w:pPr>
      <w:r>
        <w:rPr>
          <w:rFonts w:ascii="黑体" w:eastAsia="黑体" w:hAnsi="黑体" w:hint="eastAsia"/>
        </w:rPr>
        <w:t>网络</w:t>
      </w:r>
      <w:r>
        <w:rPr>
          <w:rFonts w:ascii="黑体" w:eastAsia="黑体" w:hAnsi="黑体"/>
        </w:rPr>
        <w:t>直播间运营者</w:t>
      </w:r>
      <w:r>
        <w:rPr>
          <w:rFonts w:ascii="黑体" w:eastAsia="黑体" w:hAnsi="黑体" w:hint="eastAsia"/>
        </w:rPr>
        <w:t>o</w:t>
      </w:r>
      <w:r>
        <w:rPr>
          <w:rFonts w:ascii="黑体" w:eastAsia="黑体" w:hAnsi="黑体"/>
        </w:rPr>
        <w:t xml:space="preserve">perator of </w:t>
      </w:r>
      <w:proofErr w:type="spellStart"/>
      <w:r>
        <w:rPr>
          <w:rFonts w:ascii="黑体" w:eastAsia="黑体" w:hAnsi="黑体"/>
        </w:rPr>
        <w:t>lives</w:t>
      </w:r>
      <w:r>
        <w:rPr>
          <w:rFonts w:ascii="黑体" w:eastAsia="黑体" w:hAnsi="黑体"/>
        </w:rPr>
        <w:t>treaming</w:t>
      </w:r>
      <w:proofErr w:type="spellEnd"/>
      <w:r>
        <w:rPr>
          <w:rFonts w:ascii="黑体" w:eastAsia="黑体" w:hAnsi="黑体"/>
        </w:rPr>
        <w:t xml:space="preserve"> room</w:t>
      </w:r>
    </w:p>
    <w:p w:rsidR="00770838" w:rsidRDefault="003842C0">
      <w:pPr>
        <w:pStyle w:val="afffff"/>
        <w:ind w:firstLine="420"/>
        <w:rPr>
          <w:rFonts w:ascii="Times New Roman Regular" w:hAnsi="Times New Roman Regular"/>
          <w:kern w:val="2"/>
        </w:rPr>
      </w:pPr>
      <w:r>
        <w:t>在网络直播营销平台上注册账号或者通过自建网站等其他网络服务，开设直播间从事网络直播营销活动的个人、法人和其他组织。</w:t>
      </w:r>
    </w:p>
    <w:p w:rsidR="00770838" w:rsidRDefault="00770838">
      <w:pPr>
        <w:pStyle w:val="affffffffffe"/>
        <w:ind w:left="420" w:hangingChars="200" w:hanging="420"/>
        <w:rPr>
          <w:rFonts w:ascii="黑体" w:eastAsia="黑体" w:hAnsi="黑体"/>
        </w:rPr>
      </w:pPr>
    </w:p>
    <w:p w:rsidR="00770838" w:rsidRDefault="003842C0">
      <w:pPr>
        <w:pStyle w:val="affffffffffe"/>
        <w:numPr>
          <w:ilvl w:val="2"/>
          <w:numId w:val="0"/>
        </w:numPr>
        <w:ind w:leftChars="-200" w:left="-420" w:firstLineChars="400" w:firstLine="840"/>
        <w:rPr>
          <w:rFonts w:ascii="黑体" w:eastAsia="黑体" w:hAnsi="黑体"/>
          <w:color w:val="FF0000"/>
        </w:rPr>
      </w:pPr>
      <w:r>
        <w:rPr>
          <w:rFonts w:ascii="黑体" w:eastAsia="黑体" w:hAnsi="黑体" w:hint="eastAsia"/>
        </w:rPr>
        <w:t>网络</w:t>
      </w:r>
      <w:r>
        <w:rPr>
          <w:rFonts w:ascii="黑体" w:eastAsia="黑体" w:hAnsi="黑体"/>
        </w:rPr>
        <w:t>直播营销人员</w:t>
      </w:r>
      <w:proofErr w:type="spellStart"/>
      <w:r>
        <w:rPr>
          <w:rFonts w:ascii="黑体" w:eastAsia="黑体" w:hAnsi="黑体"/>
        </w:rPr>
        <w:t>livestreaming</w:t>
      </w:r>
      <w:proofErr w:type="spellEnd"/>
      <w:r>
        <w:rPr>
          <w:rFonts w:ascii="黑体" w:eastAsia="黑体" w:hAnsi="黑体"/>
        </w:rPr>
        <w:t xml:space="preserve"> salesperson</w:t>
      </w:r>
    </w:p>
    <w:p w:rsidR="00770838" w:rsidRDefault="003842C0">
      <w:pPr>
        <w:pStyle w:val="affffffffffe"/>
        <w:numPr>
          <w:ilvl w:val="2"/>
          <w:numId w:val="0"/>
        </w:numPr>
        <w:ind w:leftChars="-200" w:left="-420" w:firstLineChars="400" w:firstLine="840"/>
      </w:pPr>
      <w:r>
        <w:t>在网络直播营销</w:t>
      </w:r>
      <w:proofErr w:type="gramStart"/>
      <w:r>
        <w:t>中直接向社会</w:t>
      </w:r>
      <w:proofErr w:type="gramEnd"/>
      <w:r>
        <w:t>公众开展营销的个人</w:t>
      </w:r>
      <w:r>
        <w:rPr>
          <w:rFonts w:hint="eastAsia"/>
        </w:rPr>
        <w:t>。</w:t>
      </w:r>
    </w:p>
    <w:p w:rsidR="00770838" w:rsidRDefault="003842C0">
      <w:pPr>
        <w:pStyle w:val="affe"/>
        <w:spacing w:before="156" w:after="156"/>
      </w:pPr>
      <w:r>
        <w:rPr>
          <w:rFonts w:hint="eastAsia"/>
        </w:rPr>
        <w:t>主播</w:t>
      </w:r>
      <w:proofErr w:type="spellStart"/>
      <w:r>
        <w:rPr>
          <w:rFonts w:hint="eastAsia"/>
        </w:rPr>
        <w:t>l</w:t>
      </w:r>
      <w:r>
        <w:t>ivestreamer</w:t>
      </w:r>
      <w:proofErr w:type="spellEnd"/>
    </w:p>
    <w:p w:rsidR="00770838" w:rsidRDefault="003842C0">
      <w:pPr>
        <w:pStyle w:val="afffff"/>
        <w:ind w:firstLine="420"/>
      </w:pPr>
      <w:r>
        <w:t>通过直播方式，向消费者介绍商品或者服务、与消费者互动并引导消费者购买商品或者接受服务的营销人员</w:t>
      </w:r>
      <w:r>
        <w:rPr>
          <w:rFonts w:hint="eastAsia"/>
        </w:rPr>
        <w:t>。</w:t>
      </w:r>
    </w:p>
    <w:p w:rsidR="00770838" w:rsidRDefault="003842C0">
      <w:pPr>
        <w:pStyle w:val="affe"/>
        <w:spacing w:before="156" w:after="156"/>
      </w:pPr>
      <w:proofErr w:type="gramStart"/>
      <w:r>
        <w:rPr>
          <w:rFonts w:hint="eastAsia"/>
        </w:rPr>
        <w:t>助播</w:t>
      </w:r>
      <w:proofErr w:type="gramEnd"/>
      <w:r>
        <w:rPr>
          <w:rFonts w:hint="eastAsia"/>
        </w:rPr>
        <w:t>a</w:t>
      </w:r>
      <w:r>
        <w:t xml:space="preserve">ssistant </w:t>
      </w:r>
      <w:proofErr w:type="spellStart"/>
      <w:r>
        <w:t>livestreamer</w:t>
      </w:r>
      <w:proofErr w:type="spellEnd"/>
    </w:p>
    <w:p w:rsidR="00770838" w:rsidRDefault="003842C0">
      <w:pPr>
        <w:pStyle w:val="afffff"/>
        <w:ind w:firstLine="420"/>
      </w:pPr>
      <w:r>
        <w:lastRenderedPageBreak/>
        <w:t>在直播间协助主播开展直播及直播间运营相关活动的营销人员</w:t>
      </w:r>
      <w:r>
        <w:rPr>
          <w:rFonts w:hint="eastAsia"/>
        </w:rPr>
        <w:t>。</w:t>
      </w:r>
    </w:p>
    <w:p w:rsidR="00770838" w:rsidRDefault="003842C0">
      <w:pPr>
        <w:pStyle w:val="affe"/>
        <w:spacing w:before="156" w:after="156"/>
      </w:pPr>
      <w:r>
        <w:rPr>
          <w:rFonts w:hint="eastAsia"/>
        </w:rPr>
        <w:t>嘉宾</w:t>
      </w:r>
      <w:r>
        <w:rPr>
          <w:rFonts w:hint="eastAsia"/>
        </w:rPr>
        <w:t xml:space="preserve"> </w:t>
      </w:r>
      <w:r>
        <w:t>guest</w:t>
      </w:r>
    </w:p>
    <w:p w:rsidR="00770838" w:rsidRDefault="003842C0">
      <w:pPr>
        <w:pStyle w:val="afffff"/>
        <w:ind w:firstLine="420"/>
      </w:pPr>
      <w:r>
        <w:t>在直播间协助主播开展直播及直播间运营相关活动的营销人员</w:t>
      </w:r>
      <w:r>
        <w:rPr>
          <w:rFonts w:hint="eastAsia"/>
        </w:rPr>
        <w:t>。</w:t>
      </w:r>
    </w:p>
    <w:p w:rsidR="00770838" w:rsidRDefault="003842C0">
      <w:pPr>
        <w:pStyle w:val="affe"/>
        <w:spacing w:before="156" w:after="156"/>
      </w:pPr>
      <w:r>
        <w:t>虚拟形象</w:t>
      </w:r>
      <w:r>
        <w:rPr>
          <w:rFonts w:hint="eastAsia"/>
        </w:rPr>
        <w:t xml:space="preserve"> </w:t>
      </w:r>
      <w:r>
        <w:t>virtual image</w:t>
      </w:r>
    </w:p>
    <w:p w:rsidR="00770838" w:rsidRDefault="003842C0">
      <w:pPr>
        <w:pStyle w:val="afffff"/>
        <w:ind w:firstLine="420"/>
      </w:pPr>
      <w:r>
        <w:t>利用语音合成、图像处理、机器翻译等人工智能技术，在直播</w:t>
      </w:r>
      <w:proofErr w:type="gramStart"/>
      <w:r>
        <w:t>间销售</w:t>
      </w:r>
      <w:proofErr w:type="gramEnd"/>
      <w:r>
        <w:t>商品或者提供服务的数字人。</w:t>
      </w:r>
    </w:p>
    <w:p w:rsidR="00770838" w:rsidRDefault="00770838">
      <w:pPr>
        <w:pStyle w:val="affffffffffe"/>
        <w:ind w:left="420" w:hangingChars="200" w:hanging="420"/>
        <w:rPr>
          <w:rFonts w:ascii="黑体" w:eastAsia="黑体" w:hAnsi="黑体"/>
        </w:rPr>
      </w:pPr>
    </w:p>
    <w:p w:rsidR="00770838" w:rsidRDefault="003842C0">
      <w:pPr>
        <w:pStyle w:val="affffffffffe"/>
        <w:numPr>
          <w:ilvl w:val="2"/>
          <w:numId w:val="0"/>
        </w:numPr>
        <w:ind w:leftChars="-200" w:left="-420" w:firstLineChars="400" w:firstLine="840"/>
        <w:rPr>
          <w:rFonts w:ascii="黑体" w:eastAsia="黑体" w:hAnsi="黑体"/>
        </w:rPr>
      </w:pPr>
      <w:r>
        <w:rPr>
          <w:rFonts w:ascii="黑体" w:eastAsia="黑体" w:hAnsi="黑体" w:hint="eastAsia"/>
        </w:rPr>
        <w:t>网络</w:t>
      </w:r>
      <w:r>
        <w:rPr>
          <w:rFonts w:ascii="黑体" w:eastAsia="黑体" w:hAnsi="黑体"/>
        </w:rPr>
        <w:t>直播营销人员服务机构</w:t>
      </w:r>
      <w:proofErr w:type="spellStart"/>
      <w:r>
        <w:rPr>
          <w:rFonts w:ascii="黑体" w:eastAsia="黑体" w:hAnsi="黑体"/>
        </w:rPr>
        <w:t>livestreaming</w:t>
      </w:r>
      <w:proofErr w:type="spellEnd"/>
      <w:r>
        <w:rPr>
          <w:rFonts w:ascii="黑体" w:eastAsia="黑体" w:hAnsi="黑体"/>
        </w:rPr>
        <w:t xml:space="preserve"> salesperson service organization</w:t>
      </w:r>
    </w:p>
    <w:p w:rsidR="00770838" w:rsidRDefault="003842C0">
      <w:pPr>
        <w:pStyle w:val="afffff"/>
        <w:ind w:firstLine="420"/>
      </w:pPr>
      <w:r>
        <w:t>为网络直播营销人员从事网络直播营销活动提供策划、运营、经纪、培训等服务的专门机构。</w:t>
      </w:r>
    </w:p>
    <w:p w:rsidR="00770838" w:rsidRDefault="003842C0">
      <w:pPr>
        <w:pStyle w:val="affc"/>
        <w:spacing w:before="312" w:after="312"/>
      </w:pPr>
      <w:bookmarkStart w:id="68" w:name="_Toc128583392"/>
      <w:bookmarkStart w:id="69" w:name="_Toc135861875"/>
      <w:bookmarkStart w:id="70" w:name="_Toc135833378"/>
      <w:bookmarkStart w:id="71" w:name="_Toc135887085"/>
      <w:bookmarkStart w:id="72" w:name="_Toc135861576"/>
      <w:r>
        <w:rPr>
          <w:rFonts w:hint="eastAsia"/>
        </w:rPr>
        <w:t>基本</w:t>
      </w:r>
      <w:bookmarkEnd w:id="68"/>
      <w:bookmarkEnd w:id="69"/>
      <w:bookmarkEnd w:id="70"/>
      <w:bookmarkEnd w:id="71"/>
      <w:bookmarkEnd w:id="72"/>
      <w:r>
        <w:rPr>
          <w:rFonts w:hint="eastAsia"/>
        </w:rPr>
        <w:t>原则</w:t>
      </w:r>
    </w:p>
    <w:p w:rsidR="00770838" w:rsidRDefault="003842C0">
      <w:pPr>
        <w:pStyle w:val="affd"/>
        <w:spacing w:beforeLines="0" w:afterLines="0"/>
        <w:rPr>
          <w:rFonts w:ascii="宋体" w:eastAsia="宋体"/>
        </w:rPr>
      </w:pPr>
      <w:r>
        <w:rPr>
          <w:rFonts w:hAnsi="黑体" w:hint="eastAsia"/>
        </w:rPr>
        <w:t>坚持价值引领</w:t>
      </w:r>
    </w:p>
    <w:p w:rsidR="00770838" w:rsidRDefault="003842C0">
      <w:pPr>
        <w:pStyle w:val="afffff"/>
        <w:ind w:firstLine="420"/>
      </w:pPr>
      <w:r>
        <w:t>坚持正确政治方向、舆论导向和价值取向，大力弘扬社会主义核心价值观，规范从业行为，积极传递</w:t>
      </w:r>
      <w:r>
        <w:t>健康向上、富有正能量的内容，努力实现社会效益和经济效益相统一。</w:t>
      </w:r>
    </w:p>
    <w:p w:rsidR="00770838" w:rsidRDefault="003842C0">
      <w:pPr>
        <w:pStyle w:val="affd"/>
        <w:spacing w:beforeLines="0" w:afterLines="0"/>
        <w:rPr>
          <w:rFonts w:ascii="宋体" w:eastAsia="宋体"/>
        </w:rPr>
      </w:pPr>
      <w:r>
        <w:rPr>
          <w:rFonts w:hAnsi="黑体" w:hint="eastAsia"/>
        </w:rPr>
        <w:t>坚持有序竞争</w:t>
      </w:r>
    </w:p>
    <w:p w:rsidR="00770838" w:rsidRDefault="003842C0">
      <w:pPr>
        <w:pStyle w:val="afffff"/>
        <w:ind w:firstLine="420"/>
      </w:pPr>
      <w:r>
        <w:t>不实施商业混淆、商业诋毁等不正当竞争行为，不进行虚假或者引人误解的商业宣传，注重优化商品质量和服务，提升消费体验，营造良好行业生态。</w:t>
      </w:r>
    </w:p>
    <w:p w:rsidR="00770838" w:rsidRDefault="003842C0">
      <w:pPr>
        <w:pStyle w:val="affd"/>
        <w:spacing w:beforeLines="0" w:afterLines="0"/>
        <w:rPr>
          <w:rFonts w:ascii="宋体" w:eastAsia="宋体"/>
        </w:rPr>
      </w:pPr>
      <w:r>
        <w:rPr>
          <w:rFonts w:hAnsi="黑体" w:hint="eastAsia"/>
        </w:rPr>
        <w:t>恪守商业道德</w:t>
      </w:r>
    </w:p>
    <w:p w:rsidR="00770838" w:rsidRDefault="003842C0">
      <w:pPr>
        <w:pStyle w:val="afffff"/>
        <w:ind w:firstLine="420"/>
      </w:pPr>
      <w:r>
        <w:t>坚持诚信经营，履行社会责任，做好售后服务，保护用户个人信息安全，及时处理消费者投诉，切实维护消费者权益。</w:t>
      </w:r>
    </w:p>
    <w:p w:rsidR="00770838" w:rsidRDefault="003842C0">
      <w:pPr>
        <w:pStyle w:val="affc"/>
        <w:spacing w:before="312" w:after="312"/>
        <w:rPr>
          <w:rFonts w:ascii="Times New Roman Regular" w:hAnsi="Times New Roman Regular"/>
        </w:rPr>
      </w:pPr>
      <w:bookmarkStart w:id="73" w:name="_Toc128583402"/>
      <w:bookmarkStart w:id="74" w:name="_Toc135861579"/>
      <w:bookmarkStart w:id="75" w:name="_Toc135887088"/>
      <w:bookmarkStart w:id="76" w:name="_Toc135861878"/>
      <w:bookmarkStart w:id="77" w:name="_Toc135833381"/>
      <w:r>
        <w:rPr>
          <w:rFonts w:hint="eastAsia"/>
        </w:rPr>
        <w:t>主体管理</w:t>
      </w:r>
      <w:bookmarkStart w:id="78" w:name="_Toc128583403"/>
      <w:bookmarkEnd w:id="73"/>
      <w:bookmarkEnd w:id="74"/>
      <w:bookmarkEnd w:id="75"/>
      <w:bookmarkEnd w:id="76"/>
      <w:bookmarkEnd w:id="77"/>
    </w:p>
    <w:p w:rsidR="00770838" w:rsidRDefault="003842C0">
      <w:pPr>
        <w:pStyle w:val="affd"/>
        <w:spacing w:before="156" w:after="156"/>
      </w:pPr>
      <w:r>
        <w:rPr>
          <w:rFonts w:hint="eastAsia"/>
        </w:rPr>
        <w:t>网络直播营销平台经营者管理</w:t>
      </w:r>
    </w:p>
    <w:p w:rsidR="00770838" w:rsidRDefault="003842C0">
      <w:pPr>
        <w:pStyle w:val="affe"/>
        <w:spacing w:before="156" w:after="156"/>
      </w:pPr>
      <w:r>
        <w:rPr>
          <w:rFonts w:hint="eastAsia"/>
        </w:rPr>
        <w:t>资质要求</w:t>
      </w:r>
    </w:p>
    <w:p w:rsidR="00770838" w:rsidRDefault="003842C0">
      <w:pPr>
        <w:pStyle w:val="af5"/>
        <w:numPr>
          <w:ilvl w:val="0"/>
          <w:numId w:val="0"/>
        </w:numPr>
        <w:ind w:left="425"/>
      </w:pPr>
      <w:r>
        <w:rPr>
          <w:rFonts w:hint="eastAsia"/>
        </w:rPr>
        <w:t>应</w:t>
      </w:r>
      <w:r>
        <w:t>符合</w:t>
      </w:r>
      <w:r>
        <w:rPr>
          <w:rFonts w:hint="eastAsia"/>
        </w:rPr>
        <w:t>：</w:t>
      </w:r>
    </w:p>
    <w:p w:rsidR="00770838" w:rsidRDefault="003842C0">
      <w:pPr>
        <w:pStyle w:val="af5"/>
        <w:numPr>
          <w:ilvl w:val="0"/>
          <w:numId w:val="0"/>
        </w:numPr>
        <w:ind w:left="425"/>
      </w:pPr>
      <w:r>
        <w:t>——</w:t>
      </w:r>
      <w:r>
        <w:t>依法取得相关行政许可；</w:t>
      </w:r>
    </w:p>
    <w:p w:rsidR="00770838" w:rsidRDefault="003842C0">
      <w:pPr>
        <w:pStyle w:val="af5"/>
        <w:numPr>
          <w:ilvl w:val="0"/>
          <w:numId w:val="0"/>
        </w:numPr>
        <w:ind w:left="425"/>
        <w:rPr>
          <w:rFonts w:ascii="Times New Roman Regular" w:hAnsi="Times New Roman Regular"/>
        </w:rPr>
      </w:pPr>
      <w:r>
        <w:t>——</w:t>
      </w:r>
      <w:r>
        <w:t>依法依规履行备案手续。</w:t>
      </w:r>
    </w:p>
    <w:p w:rsidR="00770838" w:rsidRDefault="003842C0">
      <w:pPr>
        <w:pStyle w:val="affe"/>
        <w:spacing w:before="156" w:after="156"/>
        <w:rPr>
          <w:rFonts w:ascii="Times New Roman Regular" w:hAnsi="Times New Roman Regular"/>
        </w:rPr>
      </w:pPr>
      <w:r>
        <w:t>运营管理</w:t>
      </w:r>
    </w:p>
    <w:p w:rsidR="00770838" w:rsidRDefault="003842C0">
      <w:pPr>
        <w:pStyle w:val="affffffffa"/>
        <w:rPr>
          <w:rFonts w:ascii="Times New Roman Regular" w:hAnsi="Times New Roman Regular"/>
        </w:rPr>
      </w:pPr>
      <w:r>
        <w:t>应建立健全账号及直播营销功能注册注销、信息安全管理、营销行为规范、未成年人保护、消费者权益保护、个人信息保护、网络和数据安全管理等机制、措施。</w:t>
      </w:r>
    </w:p>
    <w:p w:rsidR="00770838" w:rsidRDefault="003842C0">
      <w:pPr>
        <w:pStyle w:val="affffffffa"/>
        <w:rPr>
          <w:rFonts w:ascii="Times New Roman Regular" w:hAnsi="Times New Roman Regular"/>
        </w:rPr>
      </w:pPr>
      <w:r>
        <w:t>应配备与服务规模相适应的直播内容管理专业人员，具备维护网络直播内容安全的技术能力，技术方案切实可行。</w:t>
      </w:r>
    </w:p>
    <w:p w:rsidR="00770838" w:rsidRDefault="003842C0">
      <w:pPr>
        <w:pStyle w:val="affffffffa"/>
        <w:rPr>
          <w:rFonts w:ascii="Times New Roman Regular" w:hAnsi="Times New Roman Regular"/>
        </w:rPr>
      </w:pPr>
      <w:r>
        <w:t>应合理制定、及时公开网络直播营销管理规则、平台公约，并根据技术和要求的变化相应调整。</w:t>
      </w:r>
    </w:p>
    <w:p w:rsidR="00D230B6" w:rsidRPr="00D230B6" w:rsidRDefault="00D230B6">
      <w:pPr>
        <w:pStyle w:val="affffffffa"/>
        <w:rPr>
          <w:rFonts w:ascii="Times New Roman Regular" w:hAnsi="Times New Roman Regular" w:hint="eastAsia"/>
        </w:rPr>
      </w:pPr>
      <w:r>
        <w:rPr>
          <w:rFonts w:ascii="Times New Roman Regular" w:hAnsi="Times New Roman Regular" w:hint="eastAsia"/>
        </w:rPr>
        <w:t>应加强直播间管理，建立入驻管理、信息管理、检查监控、售后服务等制度并落实相关措施。</w:t>
      </w:r>
    </w:p>
    <w:p w:rsidR="00770838" w:rsidRDefault="003842C0">
      <w:pPr>
        <w:pStyle w:val="affffffffa"/>
        <w:rPr>
          <w:rFonts w:ascii="Times New Roman Regular" w:hAnsi="Times New Roman Regular"/>
        </w:rPr>
      </w:pPr>
      <w:r>
        <w:t>应依法记录、保存商品或者服务的交易信息，确保信息的完整性、保密性、可用性。</w:t>
      </w:r>
    </w:p>
    <w:p w:rsidR="00770838" w:rsidRDefault="003842C0">
      <w:pPr>
        <w:pStyle w:val="affe"/>
        <w:spacing w:before="156" w:after="156"/>
        <w:rPr>
          <w:rFonts w:ascii="Times New Roman Regular" w:hAnsi="Times New Roman Regular"/>
        </w:rPr>
      </w:pPr>
      <w:r>
        <w:rPr>
          <w:rFonts w:cs="Times New Roman Regular" w:hint="eastAsia"/>
        </w:rPr>
        <w:t>安全管理</w:t>
      </w:r>
    </w:p>
    <w:p w:rsidR="00770838" w:rsidRDefault="003842C0">
      <w:pPr>
        <w:pStyle w:val="affffffffa"/>
        <w:rPr>
          <w:rFonts w:ascii="Times New Roman Regular" w:hAnsi="Times New Roman Regular"/>
        </w:rPr>
      </w:pPr>
      <w:r>
        <w:lastRenderedPageBreak/>
        <w:t>应采取技术措施和其他必要手段保证网络安全稳定运行，防范网络违法犯罪活动，有效应对网络安全事件，</w:t>
      </w:r>
      <w:r>
        <w:t>保障电子商务交易安全。</w:t>
      </w:r>
    </w:p>
    <w:p w:rsidR="00770838" w:rsidRDefault="003842C0">
      <w:pPr>
        <w:pStyle w:val="affffffffa"/>
        <w:rPr>
          <w:rFonts w:ascii="Times New Roman Regular" w:hAnsi="Times New Roman Regular"/>
        </w:rPr>
      </w:pPr>
      <w:r>
        <w:t>应制</w:t>
      </w:r>
      <w:proofErr w:type="gramStart"/>
      <w:r>
        <w:t>定网络</w:t>
      </w:r>
      <w:proofErr w:type="gramEnd"/>
      <w:r>
        <w:t>安全事件应急预案，发生网络安全事件时立即启动应急预案，采取相应的补救措施，并向有关主管部门报告</w:t>
      </w:r>
      <w:r>
        <w:rPr>
          <w:rFonts w:hint="eastAsia"/>
        </w:rPr>
        <w:t>。</w:t>
      </w:r>
    </w:p>
    <w:p w:rsidR="00770838" w:rsidRDefault="003842C0">
      <w:pPr>
        <w:pStyle w:val="affffffffa"/>
        <w:rPr>
          <w:rFonts w:ascii="Times New Roman Regular" w:hAnsi="Times New Roman Regular"/>
        </w:rPr>
      </w:pPr>
      <w:r>
        <w:t>应加强直播间内链接、</w:t>
      </w:r>
      <w:proofErr w:type="gramStart"/>
      <w:r>
        <w:t>二维码等</w:t>
      </w:r>
      <w:proofErr w:type="gramEnd"/>
      <w:r>
        <w:t>跳转服务的信息安全管理，防范信息安全风险</w:t>
      </w:r>
      <w:r>
        <w:rPr>
          <w:rFonts w:hint="eastAsia"/>
        </w:rPr>
        <w:t>。</w:t>
      </w:r>
    </w:p>
    <w:p w:rsidR="00770838" w:rsidRDefault="003842C0">
      <w:pPr>
        <w:pStyle w:val="affd"/>
        <w:spacing w:before="156" w:after="156"/>
        <w:rPr>
          <w:rFonts w:ascii="Times New Roman Regular" w:hAnsi="Times New Roman Regular"/>
        </w:rPr>
      </w:pPr>
      <w:bookmarkStart w:id="79" w:name="_Toc135833384"/>
      <w:bookmarkStart w:id="80" w:name="_Toc135861582"/>
      <w:bookmarkStart w:id="81" w:name="_Toc135861881"/>
      <w:bookmarkStart w:id="82" w:name="_Toc135887091"/>
      <w:bookmarkEnd w:id="78"/>
      <w:r>
        <w:t>网络直播间运营者</w:t>
      </w:r>
      <w:r>
        <w:rPr>
          <w:rFonts w:hint="eastAsia"/>
        </w:rPr>
        <w:t>管理</w:t>
      </w:r>
      <w:bookmarkEnd w:id="79"/>
      <w:bookmarkEnd w:id="80"/>
      <w:bookmarkEnd w:id="81"/>
      <w:bookmarkEnd w:id="82"/>
    </w:p>
    <w:p w:rsidR="00770838" w:rsidRDefault="003842C0">
      <w:pPr>
        <w:pStyle w:val="affe"/>
        <w:spacing w:before="156" w:after="156"/>
      </w:pPr>
      <w:r>
        <w:rPr>
          <w:rFonts w:hint="eastAsia"/>
        </w:rPr>
        <w:t>信息公示</w:t>
      </w:r>
    </w:p>
    <w:p w:rsidR="00770838" w:rsidRDefault="003842C0">
      <w:pPr>
        <w:pStyle w:val="affffffffa"/>
      </w:pPr>
      <w:r>
        <w:t>应在首页显著位置持续公示营业执照信息、与其经营业务有关的行政许可信息，或者上述信息的链接标识</w:t>
      </w:r>
      <w:r>
        <w:rPr>
          <w:rFonts w:hint="eastAsia"/>
        </w:rPr>
        <w:t>。</w:t>
      </w:r>
    </w:p>
    <w:p w:rsidR="00770838" w:rsidRDefault="003842C0">
      <w:pPr>
        <w:pStyle w:val="affffffffa"/>
      </w:pPr>
      <w:r>
        <w:t>自行终止网络直播营销业务的，应提前</w:t>
      </w:r>
      <w:r>
        <w:t>30</w:t>
      </w:r>
      <w:r>
        <w:t>日在首页显著位置持续公示有关信息。</w:t>
      </w:r>
    </w:p>
    <w:p w:rsidR="00770838" w:rsidRDefault="003842C0">
      <w:pPr>
        <w:pStyle w:val="affe"/>
        <w:spacing w:before="156" w:after="156"/>
        <w:rPr>
          <w:rFonts w:ascii="Times New Roman Regular" w:hAnsi="Times New Roman Regular"/>
        </w:rPr>
      </w:pPr>
      <w:r>
        <w:rPr>
          <w:rFonts w:ascii="Times New Roman Regular" w:hAnsi="Times New Roman Regular" w:hint="eastAsia"/>
        </w:rPr>
        <w:t>运营管理</w:t>
      </w:r>
    </w:p>
    <w:p w:rsidR="00770838" w:rsidRDefault="003842C0">
      <w:pPr>
        <w:pStyle w:val="affffffffa"/>
      </w:pPr>
      <w:r>
        <w:t>直播间运营者账号、布景、道具、商品展示等重点环节的设置，应符合国家强制性标准</w:t>
      </w:r>
      <w:r>
        <w:rPr>
          <w:rFonts w:hint="eastAsia"/>
        </w:rPr>
        <w:t>。</w:t>
      </w:r>
    </w:p>
    <w:p w:rsidR="00770838" w:rsidRDefault="003842C0">
      <w:pPr>
        <w:pStyle w:val="affffffffa"/>
        <w:rPr>
          <w:rFonts w:hint="eastAsia"/>
        </w:rPr>
      </w:pPr>
      <w:r>
        <w:t>应对语音和视频连线、评论、</w:t>
      </w:r>
      <w:proofErr w:type="gramStart"/>
      <w:r>
        <w:t>弹幕等互动</w:t>
      </w:r>
      <w:proofErr w:type="gramEnd"/>
      <w:r>
        <w:t>内容进行实时管理。</w:t>
      </w:r>
    </w:p>
    <w:p w:rsidR="00D230B6" w:rsidRDefault="00D230B6">
      <w:pPr>
        <w:pStyle w:val="affffffffa"/>
      </w:pPr>
      <w:r>
        <w:rPr>
          <w:rFonts w:hint="eastAsia"/>
        </w:rPr>
        <w:t>应加强商品和服务管理，落实质量管理措施，防止</w:t>
      </w:r>
      <w:r w:rsidR="008867B3">
        <w:rPr>
          <w:rFonts w:hint="eastAsia"/>
        </w:rPr>
        <w:t>直播间</w:t>
      </w:r>
      <w:r>
        <w:rPr>
          <w:rFonts w:hint="eastAsia"/>
        </w:rPr>
        <w:t>出现禁售商品或者禁止提供</w:t>
      </w:r>
      <w:r w:rsidR="008867B3">
        <w:rPr>
          <w:rFonts w:hint="eastAsia"/>
        </w:rPr>
        <w:t>的</w:t>
      </w:r>
      <w:r>
        <w:rPr>
          <w:rFonts w:hint="eastAsia"/>
        </w:rPr>
        <w:t>服务</w:t>
      </w:r>
      <w:bookmarkStart w:id="83" w:name="_GoBack"/>
      <w:bookmarkEnd w:id="83"/>
      <w:r>
        <w:rPr>
          <w:rFonts w:hint="eastAsia"/>
        </w:rPr>
        <w:t>。</w:t>
      </w:r>
    </w:p>
    <w:p w:rsidR="00770838" w:rsidRDefault="003842C0">
      <w:pPr>
        <w:pStyle w:val="affffffffa"/>
      </w:pPr>
      <w:r>
        <w:t>应加强网络直播营销人员管理，防止其出现违法或者不法的营销行为</w:t>
      </w:r>
      <w:r>
        <w:rPr>
          <w:rFonts w:hint="eastAsia"/>
        </w:rPr>
        <w:t>。</w:t>
      </w:r>
    </w:p>
    <w:p w:rsidR="00770838" w:rsidRDefault="003842C0">
      <w:pPr>
        <w:pStyle w:val="affffffffa"/>
      </w:pPr>
      <w:r>
        <w:t>与开展商业合作的网络直播营销人员服务机构签订书面协议，明确信息安全管理、商品质量审核、消费者权益保护等义务并督促履行。</w:t>
      </w:r>
    </w:p>
    <w:p w:rsidR="00770838" w:rsidRDefault="003842C0">
      <w:pPr>
        <w:pStyle w:val="affe"/>
        <w:spacing w:before="156" w:after="156"/>
      </w:pPr>
      <w:r>
        <w:t>宣传要求</w:t>
      </w:r>
    </w:p>
    <w:p w:rsidR="00770838" w:rsidRDefault="003842C0">
      <w:pPr>
        <w:pStyle w:val="affffffffa"/>
      </w:pPr>
      <w:r>
        <w:t>应真实、准确、全面、及时地披露商品或者服务信息，不发布虚假或者引人误解的信息欺骗、误导用户。</w:t>
      </w:r>
    </w:p>
    <w:p w:rsidR="00770838" w:rsidRDefault="003842C0">
      <w:pPr>
        <w:pStyle w:val="affffffffa"/>
      </w:pPr>
      <w:r>
        <w:t>不以介绍健康、养生知识等形式，变相发布医疗、药品、医疗器械、保健食品、特殊医学用途配方食品广告</w:t>
      </w:r>
      <w:r>
        <w:rPr>
          <w:rFonts w:hint="eastAsia"/>
        </w:rPr>
        <w:t>。</w:t>
      </w:r>
    </w:p>
    <w:p w:rsidR="00770838" w:rsidRDefault="003842C0">
      <w:pPr>
        <w:pStyle w:val="affffffffa"/>
      </w:pPr>
      <w:r>
        <w:t>不实施虚构或者篡改交易、关注度、浏览量、</w:t>
      </w:r>
      <w:proofErr w:type="gramStart"/>
      <w:r>
        <w:t>点赞量</w:t>
      </w:r>
      <w:proofErr w:type="gramEnd"/>
      <w:r>
        <w:t>等数据流量造假行为，不以</w:t>
      </w:r>
      <w:r>
        <w:t>删除、屏蔽不利评价等方式欺骗、误导用户。</w:t>
      </w:r>
    </w:p>
    <w:p w:rsidR="00770838" w:rsidRDefault="003842C0">
      <w:pPr>
        <w:pStyle w:val="affd"/>
        <w:spacing w:before="156" w:after="156"/>
      </w:pPr>
      <w:r>
        <w:rPr>
          <w:rFonts w:hint="eastAsia"/>
        </w:rPr>
        <w:t>网络直播营销人员管理</w:t>
      </w:r>
    </w:p>
    <w:p w:rsidR="00770838" w:rsidRDefault="003842C0">
      <w:pPr>
        <w:pStyle w:val="affe"/>
        <w:spacing w:before="156" w:after="156"/>
        <w:rPr>
          <w:rFonts w:cs="Times New Roman Regular"/>
        </w:rPr>
      </w:pPr>
      <w:r>
        <w:rPr>
          <w:rFonts w:cs="Times New Roman Regular" w:hint="eastAsia"/>
        </w:rPr>
        <w:t>信息提示</w:t>
      </w:r>
    </w:p>
    <w:p w:rsidR="00770838" w:rsidRDefault="003842C0">
      <w:pPr>
        <w:pStyle w:val="afffff"/>
        <w:ind w:firstLine="420"/>
      </w:pPr>
      <w:r>
        <w:t>对以下消费信息做出必要的提示或者说明，包括但不限于</w:t>
      </w:r>
      <w:r>
        <w:rPr>
          <w:rFonts w:hint="eastAsia"/>
        </w:rPr>
        <w:t>：</w:t>
      </w:r>
    </w:p>
    <w:p w:rsidR="00770838" w:rsidRDefault="003842C0">
      <w:pPr>
        <w:pStyle w:val="afffff"/>
        <w:ind w:firstLine="420"/>
      </w:pPr>
      <w:r>
        <w:t>——</w:t>
      </w:r>
      <w:r>
        <w:t>潜在的风险；</w:t>
      </w:r>
    </w:p>
    <w:p w:rsidR="00770838" w:rsidRDefault="003842C0">
      <w:pPr>
        <w:pStyle w:val="afffff"/>
        <w:ind w:firstLine="420"/>
      </w:pPr>
      <w:r>
        <w:t>——</w:t>
      </w:r>
      <w:r>
        <w:t>特殊人群使用的保护警示；</w:t>
      </w:r>
    </w:p>
    <w:p w:rsidR="00770838" w:rsidRDefault="003842C0">
      <w:pPr>
        <w:pStyle w:val="afffff"/>
        <w:ind w:firstLine="420"/>
      </w:pPr>
      <w:r>
        <w:t>——</w:t>
      </w:r>
      <w:r>
        <w:t>发生安全事故时的处理方法或者措施；</w:t>
      </w:r>
    </w:p>
    <w:p w:rsidR="00770838" w:rsidRDefault="003842C0">
      <w:pPr>
        <w:pStyle w:val="afffff"/>
        <w:ind w:firstLine="420"/>
      </w:pPr>
      <w:r>
        <w:t>——</w:t>
      </w:r>
      <w:r>
        <w:t>售后服务承诺；</w:t>
      </w:r>
    </w:p>
    <w:p w:rsidR="00770838" w:rsidRDefault="003842C0">
      <w:pPr>
        <w:pStyle w:val="afffff"/>
        <w:ind w:firstLine="420"/>
      </w:pPr>
      <w:r>
        <w:t>——</w:t>
      </w:r>
      <w:r>
        <w:t>商品生产日期、保质期。</w:t>
      </w:r>
    </w:p>
    <w:p w:rsidR="00770838" w:rsidRDefault="003842C0">
      <w:pPr>
        <w:pStyle w:val="affe"/>
        <w:spacing w:before="156" w:after="156"/>
        <w:rPr>
          <w:rFonts w:cs="Times New Roman Regular"/>
        </w:rPr>
      </w:pPr>
      <w:r>
        <w:rPr>
          <w:rFonts w:cs="Times New Roman Regular" w:hint="eastAsia"/>
        </w:rPr>
        <w:t>言行规范</w:t>
      </w:r>
    </w:p>
    <w:p w:rsidR="00770838" w:rsidRDefault="003842C0">
      <w:pPr>
        <w:pStyle w:val="afffff"/>
        <w:ind w:firstLine="420"/>
      </w:pPr>
      <w:r>
        <w:t>应符合</w:t>
      </w:r>
      <w:r>
        <w:rPr>
          <w:rFonts w:hint="eastAsia"/>
        </w:rPr>
        <w:t>：</w:t>
      </w:r>
    </w:p>
    <w:p w:rsidR="00770838" w:rsidRDefault="003842C0">
      <w:pPr>
        <w:pStyle w:val="afffff"/>
        <w:ind w:firstLine="420"/>
      </w:pPr>
      <w:r>
        <w:t>——</w:t>
      </w:r>
      <w:r>
        <w:t>不虚假宣传或者故意误导；</w:t>
      </w:r>
    </w:p>
    <w:p w:rsidR="00770838" w:rsidRDefault="003842C0">
      <w:pPr>
        <w:pStyle w:val="afffff"/>
        <w:ind w:firstLine="420"/>
      </w:pPr>
      <w:r>
        <w:t>——</w:t>
      </w:r>
      <w:r>
        <w:t>不诱导用户私下交易；</w:t>
      </w:r>
    </w:p>
    <w:p w:rsidR="00770838" w:rsidRDefault="003842C0">
      <w:pPr>
        <w:pStyle w:val="afffff"/>
        <w:ind w:firstLine="420"/>
      </w:pPr>
      <w:r>
        <w:t>——</w:t>
      </w:r>
      <w:r>
        <w:t>不包括色情或者带有色情擦边性质的内容；</w:t>
      </w:r>
    </w:p>
    <w:p w:rsidR="00770838" w:rsidRDefault="003842C0">
      <w:pPr>
        <w:pStyle w:val="afffff"/>
        <w:ind w:firstLine="420"/>
      </w:pPr>
      <w:r>
        <w:lastRenderedPageBreak/>
        <w:t>——</w:t>
      </w:r>
      <w:r>
        <w:t>不攻击、诋毁、侮辱、谩骂、骚扰他人；</w:t>
      </w:r>
    </w:p>
    <w:p w:rsidR="00770838" w:rsidRDefault="003842C0">
      <w:pPr>
        <w:pStyle w:val="afffff"/>
        <w:ind w:firstLine="420"/>
      </w:pPr>
      <w:r>
        <w:t>——</w:t>
      </w:r>
      <w:r>
        <w:t>不在涉及国家安全、公共安全、影响他人及社会正常生产生活秩序的场所从事网络直播营销活动；</w:t>
      </w:r>
    </w:p>
    <w:p w:rsidR="00770838" w:rsidRDefault="003842C0">
      <w:pPr>
        <w:pStyle w:val="afffff"/>
        <w:ind w:firstLine="420"/>
        <w:rPr>
          <w:rFonts w:ascii="Times New Roman Regular" w:hAnsi="Times New Roman Regular"/>
        </w:rPr>
      </w:pPr>
      <w:r>
        <w:t>——</w:t>
      </w:r>
      <w:r>
        <w:t>不实施其他违反社会主义核心价值观和社会公德的行为</w:t>
      </w:r>
      <w:r>
        <w:rPr>
          <w:rFonts w:ascii="Times New Roman Regular" w:hAnsi="Times New Roman Regular" w:hint="eastAsia"/>
        </w:rPr>
        <w:t>。</w:t>
      </w:r>
    </w:p>
    <w:p w:rsidR="00770838" w:rsidRDefault="003842C0">
      <w:pPr>
        <w:pStyle w:val="affe"/>
        <w:spacing w:before="156" w:after="156"/>
      </w:pPr>
      <w:r>
        <w:t>虚拟形象的特殊要求</w:t>
      </w:r>
    </w:p>
    <w:p w:rsidR="00770838" w:rsidRDefault="003842C0">
      <w:pPr>
        <w:pStyle w:val="affffffffa"/>
      </w:pPr>
      <w:r>
        <w:t>应获得相关肖像权、著作权授权，防止出现侵权纠纷。</w:t>
      </w:r>
    </w:p>
    <w:p w:rsidR="00770838" w:rsidRDefault="003842C0">
      <w:pPr>
        <w:pStyle w:val="affffffffa"/>
      </w:pPr>
      <w:r>
        <w:t>相关权利人应事前把关，相关业务合同明确其肖像和声音的授权使用范围以及侵权责任划分机制，防止被授权人过度滥用或者侵权使用。</w:t>
      </w:r>
    </w:p>
    <w:p w:rsidR="00770838" w:rsidRDefault="003842C0">
      <w:pPr>
        <w:pStyle w:val="affffffffa"/>
      </w:pPr>
      <w:r>
        <w:t>应以显著方式予以标识，以区分虚拟形象与自然人主播。</w:t>
      </w:r>
    </w:p>
    <w:p w:rsidR="00770838" w:rsidRDefault="003842C0">
      <w:pPr>
        <w:pStyle w:val="affffffffa"/>
      </w:pPr>
      <w:r>
        <w:t>加强安全管理，保障数据安全和个人信息安全，按照有关规定进行安全评估。</w:t>
      </w:r>
    </w:p>
    <w:p w:rsidR="00770838" w:rsidRDefault="003842C0">
      <w:pPr>
        <w:pStyle w:val="affffffffa"/>
      </w:pPr>
      <w:r>
        <w:t>加强技术管理，保证虚拟形象直播的技术稳定性，</w:t>
      </w:r>
      <w:proofErr w:type="gramStart"/>
      <w:r>
        <w:t>防止卡</w:t>
      </w:r>
      <w:r>
        <w:t>顿</w:t>
      </w:r>
      <w:proofErr w:type="gramEnd"/>
      <w:r>
        <w:t>、掉线、形象失真等技术问题。</w:t>
      </w:r>
    </w:p>
    <w:p w:rsidR="00770838" w:rsidRDefault="003842C0">
      <w:pPr>
        <w:pStyle w:val="affffffffa"/>
      </w:pPr>
      <w:r>
        <w:t>完善算法管理，防止虚拟形象直播时出现违法或者不当言行，宜由真人驱动进行实时互动。</w:t>
      </w:r>
    </w:p>
    <w:p w:rsidR="00770838" w:rsidRDefault="003842C0">
      <w:pPr>
        <w:pStyle w:val="affd"/>
        <w:spacing w:before="156" w:after="156"/>
      </w:pPr>
      <w:r>
        <w:rPr>
          <w:rFonts w:hint="eastAsia"/>
        </w:rPr>
        <w:t>网络直播营销人员服务机构管理</w:t>
      </w:r>
    </w:p>
    <w:p w:rsidR="00770838" w:rsidRDefault="003842C0">
      <w:pPr>
        <w:pStyle w:val="affe"/>
        <w:spacing w:before="156" w:after="156"/>
        <w:rPr>
          <w:rFonts w:cs="Times New Roman Regular"/>
        </w:rPr>
      </w:pPr>
      <w:r>
        <w:t>条件要求</w:t>
      </w:r>
    </w:p>
    <w:p w:rsidR="00770838" w:rsidRDefault="003842C0">
      <w:pPr>
        <w:pStyle w:val="afffff"/>
        <w:ind w:firstLine="420"/>
      </w:pPr>
      <w:r>
        <w:t>应符合：</w:t>
      </w:r>
    </w:p>
    <w:p w:rsidR="00770838" w:rsidRDefault="003842C0">
      <w:pPr>
        <w:pStyle w:val="afffff"/>
        <w:ind w:firstLine="420"/>
      </w:pPr>
      <w:r>
        <w:t>——</w:t>
      </w:r>
      <w:r>
        <w:t>依法取得相关资质；</w:t>
      </w:r>
    </w:p>
    <w:p w:rsidR="00770838" w:rsidRDefault="003842C0">
      <w:pPr>
        <w:pStyle w:val="afffff"/>
        <w:ind w:firstLine="420"/>
      </w:pPr>
      <w:r>
        <w:t>——</w:t>
      </w:r>
      <w:r>
        <w:t>具备网络直播营销服务相关的技术条件；</w:t>
      </w:r>
    </w:p>
    <w:p w:rsidR="00770838" w:rsidRDefault="003842C0">
      <w:pPr>
        <w:pStyle w:val="afffff"/>
        <w:ind w:firstLine="420"/>
      </w:pPr>
      <w:r>
        <w:t>——</w:t>
      </w:r>
      <w:r>
        <w:t>配备相应</w:t>
      </w:r>
      <w:r>
        <w:rPr>
          <w:rFonts w:hint="eastAsia"/>
        </w:rPr>
        <w:t>的网络直播营销服务人员。</w:t>
      </w:r>
    </w:p>
    <w:p w:rsidR="00770838" w:rsidRDefault="003842C0">
      <w:pPr>
        <w:pStyle w:val="affe"/>
        <w:spacing w:before="156" w:after="156"/>
        <w:rPr>
          <w:rFonts w:cs="Times New Roman Regular"/>
        </w:rPr>
      </w:pPr>
      <w:r>
        <w:rPr>
          <w:rFonts w:cs="Times New Roman Regular" w:hint="eastAsia"/>
        </w:rPr>
        <w:t>管理制度</w:t>
      </w:r>
    </w:p>
    <w:p w:rsidR="00770838" w:rsidRDefault="003842C0">
      <w:pPr>
        <w:pStyle w:val="afffff"/>
        <w:ind w:firstLine="420"/>
      </w:pPr>
      <w:r>
        <w:t>应做到</w:t>
      </w:r>
      <w:r>
        <w:rPr>
          <w:rFonts w:hint="eastAsia"/>
        </w:rPr>
        <w:t>：</w:t>
      </w:r>
    </w:p>
    <w:p w:rsidR="00770838" w:rsidRDefault="003842C0">
      <w:pPr>
        <w:pStyle w:val="afffff"/>
        <w:ind w:firstLine="420"/>
      </w:pPr>
      <w:r>
        <w:t>——</w:t>
      </w:r>
      <w:r>
        <w:t>建立健全内容管理规范；</w:t>
      </w:r>
    </w:p>
    <w:p w:rsidR="00770838" w:rsidRDefault="003842C0">
      <w:pPr>
        <w:pStyle w:val="afffff"/>
        <w:ind w:firstLine="420"/>
      </w:pPr>
      <w:r>
        <w:t>——</w:t>
      </w:r>
      <w:r>
        <w:t>与网络直播营销人员依法签订协议，明确双方权利义务；</w:t>
      </w:r>
    </w:p>
    <w:p w:rsidR="00770838" w:rsidRDefault="003842C0">
      <w:pPr>
        <w:pStyle w:val="afffff"/>
        <w:ind w:firstLine="420"/>
      </w:pPr>
      <w:r>
        <w:t>——</w:t>
      </w:r>
      <w:r>
        <w:t>建立培训学习制度，提升网络直播营销人员的合</w:t>
      </w:r>
      <w:proofErr w:type="gramStart"/>
      <w:r>
        <w:t>规</w:t>
      </w:r>
      <w:proofErr w:type="gramEnd"/>
      <w:r>
        <w:t>意识和专业技能。</w:t>
      </w:r>
    </w:p>
    <w:p w:rsidR="00770838" w:rsidRDefault="003842C0">
      <w:pPr>
        <w:pStyle w:val="affe"/>
        <w:spacing w:before="156" w:after="156"/>
        <w:rPr>
          <w:rFonts w:cs="Times New Roman Regular"/>
        </w:rPr>
      </w:pPr>
      <w:r>
        <w:rPr>
          <w:rFonts w:cs="Times New Roman Regular" w:hint="eastAsia"/>
        </w:rPr>
        <w:t>行为规范</w:t>
      </w:r>
    </w:p>
    <w:p w:rsidR="00770838" w:rsidRDefault="003842C0">
      <w:pPr>
        <w:pStyle w:val="afffff"/>
        <w:ind w:firstLine="420"/>
      </w:pPr>
      <w:r>
        <w:t>应做到</w:t>
      </w:r>
      <w:r>
        <w:rPr>
          <w:rFonts w:hint="eastAsia"/>
        </w:rPr>
        <w:t>：</w:t>
      </w:r>
    </w:p>
    <w:p w:rsidR="00770838" w:rsidRDefault="003842C0">
      <w:pPr>
        <w:pStyle w:val="afffff"/>
        <w:ind w:firstLine="420"/>
      </w:pPr>
      <w:r>
        <w:t>——</w:t>
      </w:r>
      <w:r>
        <w:t>不借助优势地位收取不正当费用；</w:t>
      </w:r>
    </w:p>
    <w:p w:rsidR="00770838" w:rsidRDefault="003842C0">
      <w:pPr>
        <w:pStyle w:val="afffff"/>
        <w:ind w:firstLine="420"/>
      </w:pPr>
      <w:r>
        <w:t>——</w:t>
      </w:r>
      <w:r>
        <w:t>不对相关数据</w:t>
      </w:r>
      <w:r>
        <w:rPr>
          <w:rFonts w:hint="eastAsia"/>
        </w:rPr>
        <w:t>造假；</w:t>
      </w:r>
    </w:p>
    <w:p w:rsidR="00770838" w:rsidRDefault="003842C0">
      <w:pPr>
        <w:pStyle w:val="afffff"/>
        <w:ind w:firstLine="420"/>
      </w:pPr>
      <w:r>
        <w:t>——</w:t>
      </w:r>
      <w:r>
        <w:t>不泄露他人信息；</w:t>
      </w:r>
    </w:p>
    <w:p w:rsidR="00770838" w:rsidRDefault="003842C0">
      <w:pPr>
        <w:pStyle w:val="afffff"/>
        <w:ind w:firstLine="420"/>
      </w:pPr>
      <w:r>
        <w:t>——</w:t>
      </w:r>
      <w:r>
        <w:t>不干扰、妨碍、破坏其他直播营销主体的正常营销行为。</w:t>
      </w:r>
    </w:p>
    <w:p w:rsidR="00770838" w:rsidRDefault="003842C0">
      <w:pPr>
        <w:pStyle w:val="affc"/>
        <w:spacing w:before="312" w:after="312"/>
      </w:pPr>
      <w:bookmarkStart w:id="84" w:name="_Toc135861591"/>
      <w:bookmarkStart w:id="85" w:name="_Toc135887100"/>
      <w:bookmarkStart w:id="86" w:name="_Toc135861890"/>
      <w:bookmarkStart w:id="87" w:name="_Toc128583395"/>
      <w:bookmarkStart w:id="88" w:name="_Toc135833393"/>
      <w:r>
        <w:rPr>
          <w:rFonts w:hint="eastAsia"/>
        </w:rPr>
        <w:t>商品和服务管理</w:t>
      </w:r>
      <w:bookmarkEnd w:id="84"/>
      <w:bookmarkEnd w:id="85"/>
      <w:bookmarkEnd w:id="86"/>
      <w:bookmarkEnd w:id="87"/>
      <w:bookmarkEnd w:id="88"/>
    </w:p>
    <w:p w:rsidR="00770838" w:rsidRDefault="003842C0">
      <w:pPr>
        <w:pStyle w:val="affd"/>
        <w:spacing w:before="156" w:after="156"/>
      </w:pPr>
      <w:r>
        <w:t>质量管理</w:t>
      </w:r>
    </w:p>
    <w:p w:rsidR="00770838" w:rsidRDefault="003842C0">
      <w:pPr>
        <w:pStyle w:val="afffff"/>
        <w:ind w:firstLine="420"/>
      </w:pPr>
      <w:r>
        <w:t>商品质量管理要求包括但不限于：</w:t>
      </w:r>
    </w:p>
    <w:p w:rsidR="00770838" w:rsidRDefault="003842C0">
      <w:pPr>
        <w:pStyle w:val="afffff"/>
        <w:ind w:firstLine="420"/>
      </w:pPr>
      <w:r>
        <w:t>——</w:t>
      </w:r>
      <w:r>
        <w:t>供应方的营业执照、经营许可等主体资质文件</w:t>
      </w:r>
      <w:r w:rsidR="00D230B6">
        <w:rPr>
          <w:rFonts w:hint="eastAsia"/>
        </w:rPr>
        <w:t>应完备有效</w:t>
      </w:r>
      <w:r>
        <w:t>；</w:t>
      </w:r>
    </w:p>
    <w:p w:rsidR="00770838" w:rsidRDefault="003842C0">
      <w:pPr>
        <w:pStyle w:val="afffff"/>
        <w:ind w:firstLine="420"/>
      </w:pPr>
      <w:r>
        <w:t>——</w:t>
      </w:r>
      <w:r>
        <w:t>应具备相应商品的合格证明材料和有关宣传的证明材料等；</w:t>
      </w:r>
    </w:p>
    <w:p w:rsidR="00770838" w:rsidRDefault="003842C0">
      <w:pPr>
        <w:pStyle w:val="afffff"/>
        <w:ind w:firstLine="420"/>
      </w:pPr>
      <w:r>
        <w:t>——</w:t>
      </w:r>
      <w:r>
        <w:t>商品质量、使用安全和使用性能应符合保障人身与财产安全的要求，符合宣称采用标准等，不存在危及人身或者财产安全的不合理风险；</w:t>
      </w:r>
    </w:p>
    <w:p w:rsidR="00770838" w:rsidRDefault="003842C0">
      <w:pPr>
        <w:pStyle w:val="afffff"/>
        <w:ind w:firstLine="420"/>
      </w:pPr>
      <w:r>
        <w:lastRenderedPageBreak/>
        <w:t>——</w:t>
      </w:r>
      <w:r>
        <w:t>商品存在使用性能的瑕疵但不违反法律强制性规定的，应在该商品展示页面标明</w:t>
      </w:r>
      <w:r>
        <w:t>“</w:t>
      </w:r>
      <w:r>
        <w:t>处理品</w:t>
      </w:r>
      <w:r>
        <w:t>”“</w:t>
      </w:r>
      <w:r>
        <w:t>残次品</w:t>
      </w:r>
      <w:r>
        <w:t>”“</w:t>
      </w:r>
      <w:r>
        <w:t>等外品</w:t>
      </w:r>
      <w:r>
        <w:t>”</w:t>
      </w:r>
      <w:r>
        <w:t>等字样。</w:t>
      </w:r>
    </w:p>
    <w:p w:rsidR="00770838" w:rsidRDefault="003842C0">
      <w:pPr>
        <w:pStyle w:val="affd"/>
        <w:spacing w:before="156" w:after="156"/>
      </w:pPr>
      <w:r>
        <w:rPr>
          <w:rFonts w:hint="eastAsia"/>
        </w:rPr>
        <w:t>负面清单</w:t>
      </w:r>
    </w:p>
    <w:p w:rsidR="00770838" w:rsidRDefault="003842C0">
      <w:pPr>
        <w:pStyle w:val="afffff"/>
        <w:ind w:firstLine="420"/>
      </w:pPr>
      <w:r>
        <w:t>不应销</w:t>
      </w:r>
      <w:r>
        <w:t>售商品或者提供服务的清单包括但不限于：</w:t>
      </w:r>
    </w:p>
    <w:p w:rsidR="00770838" w:rsidRDefault="003842C0">
      <w:pPr>
        <w:pStyle w:val="afffff"/>
        <w:ind w:firstLine="420"/>
      </w:pPr>
      <w:r>
        <w:t>——</w:t>
      </w:r>
      <w:r>
        <w:t>国家明令淘汰并停止销售的商品和失效、变质的商品；</w:t>
      </w:r>
    </w:p>
    <w:p w:rsidR="00770838" w:rsidRDefault="003842C0">
      <w:pPr>
        <w:pStyle w:val="afffff"/>
        <w:ind w:firstLine="420"/>
      </w:pPr>
      <w:r>
        <w:t>——</w:t>
      </w:r>
      <w:r>
        <w:t>依法应当取得行政许可、备案或者强制性认证而未取得的商品；</w:t>
      </w:r>
    </w:p>
    <w:p w:rsidR="00770838" w:rsidRDefault="003842C0">
      <w:pPr>
        <w:pStyle w:val="afffff"/>
        <w:ind w:firstLine="420"/>
      </w:pPr>
      <w:r>
        <w:t>——</w:t>
      </w:r>
      <w:r>
        <w:t>损害国家利益和社会公共利益，违背公序良俗的商品或者服务；</w:t>
      </w:r>
    </w:p>
    <w:p w:rsidR="00770838" w:rsidRDefault="003842C0">
      <w:pPr>
        <w:pStyle w:val="afffff"/>
        <w:ind w:firstLine="420"/>
      </w:pPr>
      <w:r>
        <w:t>——</w:t>
      </w:r>
      <w:r>
        <w:t>侵犯他人知识产权的商品或者服务；</w:t>
      </w:r>
    </w:p>
    <w:p w:rsidR="00770838" w:rsidRDefault="003842C0">
      <w:pPr>
        <w:pStyle w:val="afffff"/>
        <w:ind w:firstLine="420"/>
      </w:pPr>
      <w:r>
        <w:t>——</w:t>
      </w:r>
      <w:r>
        <w:t>国家药品监督管理部门发布的《药品网络销售禁止清单》中的药品；</w:t>
      </w:r>
    </w:p>
    <w:p w:rsidR="00770838" w:rsidRDefault="003842C0">
      <w:pPr>
        <w:pStyle w:val="afffff"/>
        <w:ind w:firstLine="420"/>
      </w:pPr>
      <w:r>
        <w:t>——</w:t>
      </w:r>
      <w:r>
        <w:t>烟草制品（含电子烟）、特殊医学用途配方食品中的特定全营养配方食品等法律、行政法规禁止网上交易的商品或者服务；</w:t>
      </w:r>
    </w:p>
    <w:p w:rsidR="00770838" w:rsidRDefault="003842C0">
      <w:pPr>
        <w:pStyle w:val="afffff"/>
        <w:ind w:firstLine="420"/>
      </w:pPr>
      <w:r>
        <w:t>——</w:t>
      </w:r>
      <w:r>
        <w:t>不符合保障人体健康和人身、财产安全的强制性国家标准的商品或者服务；</w:t>
      </w:r>
    </w:p>
    <w:p w:rsidR="00770838" w:rsidRDefault="003842C0">
      <w:pPr>
        <w:pStyle w:val="afffff"/>
        <w:ind w:firstLine="420"/>
      </w:pPr>
      <w:r>
        <w:t>——</w:t>
      </w:r>
      <w:r>
        <w:t>无质量检验合格证明或者无中文标明产品名称、生产厂厂名和厂址的商品。</w:t>
      </w:r>
    </w:p>
    <w:p w:rsidR="00770838" w:rsidRDefault="003842C0">
      <w:pPr>
        <w:pStyle w:val="affc"/>
        <w:spacing w:before="312" w:after="312"/>
      </w:pPr>
      <w:r>
        <w:rPr>
          <w:rFonts w:hint="eastAsia"/>
        </w:rPr>
        <w:t>直播间管理</w:t>
      </w:r>
    </w:p>
    <w:p w:rsidR="00770838" w:rsidRDefault="003842C0">
      <w:pPr>
        <w:pStyle w:val="affd"/>
        <w:spacing w:before="156" w:after="156"/>
      </w:pPr>
      <w:r>
        <w:t>总体要求</w:t>
      </w:r>
    </w:p>
    <w:p w:rsidR="00770838" w:rsidRDefault="003842C0">
      <w:pPr>
        <w:pStyle w:val="afffff"/>
        <w:ind w:firstLine="420"/>
      </w:pPr>
      <w:r>
        <w:t>网络直播营销平台经营者应加强对直播间运营者的入驻及运营管理，督促其依法合</w:t>
      </w:r>
      <w:proofErr w:type="gramStart"/>
      <w:r>
        <w:t>规</w:t>
      </w:r>
      <w:proofErr w:type="gramEnd"/>
      <w:r>
        <w:t>经营，维护用户合法权益，保障直播间安全运行。</w:t>
      </w:r>
    </w:p>
    <w:p w:rsidR="00770838" w:rsidRDefault="003842C0">
      <w:pPr>
        <w:pStyle w:val="affd"/>
        <w:spacing w:before="156" w:after="156"/>
        <w:rPr>
          <w:rFonts w:ascii="Times New Roman Regular" w:hAnsi="Times New Roman Regular"/>
        </w:rPr>
      </w:pPr>
      <w:r>
        <w:rPr>
          <w:rFonts w:hint="eastAsia"/>
        </w:rPr>
        <w:t>入驻管理</w:t>
      </w:r>
    </w:p>
    <w:p w:rsidR="00770838" w:rsidRDefault="003842C0">
      <w:pPr>
        <w:pStyle w:val="affffffffb"/>
      </w:pPr>
      <w:r>
        <w:t>应建立直播间运营者入驻管理制度，依法对申请入驻的运营者的登记信息、许可信息、个人身份、地址、联系方式等信息进行核验登记，建立档案；对关系消费者生命健康的商品或者服务的运营者，增加核验频次</w:t>
      </w:r>
      <w:r>
        <w:rPr>
          <w:rFonts w:hint="eastAsia"/>
        </w:rPr>
        <w:t>。</w:t>
      </w:r>
    </w:p>
    <w:p w:rsidR="00770838" w:rsidRDefault="003842C0">
      <w:pPr>
        <w:pStyle w:val="affffffffb"/>
      </w:pPr>
      <w:r>
        <w:t>应对入网餐饮服务提供者的实体经营门店予以核验，重点核验是否按照食品经营许可证载明的主体业态、经营项</w:t>
      </w:r>
      <w:r>
        <w:t>目从事经营活动等。</w:t>
      </w:r>
    </w:p>
    <w:p w:rsidR="00770838" w:rsidRDefault="003842C0">
      <w:pPr>
        <w:pStyle w:val="affffffffb"/>
      </w:pPr>
      <w:r>
        <w:t>应建立直播营销人员真实身份动态核验机制，在直播前核</w:t>
      </w:r>
      <w:proofErr w:type="gramStart"/>
      <w:r>
        <w:t>验</w:t>
      </w:r>
      <w:proofErr w:type="gramEnd"/>
      <w:r>
        <w:t>所有直播营销人员身份信息，对与真实身份信息不符或者按照国家有关规定不得从事网络直播发布的，不应为其提供平台服务</w:t>
      </w:r>
      <w:r>
        <w:rPr>
          <w:rFonts w:hint="eastAsia"/>
        </w:rPr>
        <w:t>。</w:t>
      </w:r>
    </w:p>
    <w:p w:rsidR="00770838" w:rsidRDefault="003842C0">
      <w:pPr>
        <w:pStyle w:val="affd"/>
        <w:spacing w:before="156" w:after="156"/>
        <w:rPr>
          <w:rFonts w:ascii="Times New Roman Regular" w:hAnsi="Times New Roman Regular"/>
        </w:rPr>
      </w:pPr>
      <w:r>
        <w:rPr>
          <w:rFonts w:hint="eastAsia"/>
        </w:rPr>
        <w:t>信息管理</w:t>
      </w:r>
    </w:p>
    <w:p w:rsidR="00770838" w:rsidRDefault="003842C0">
      <w:pPr>
        <w:pStyle w:val="affffffffb"/>
        <w:rPr>
          <w:rFonts w:ascii="Times New Roman Regular" w:hAnsi="Times New Roman Regular"/>
        </w:rPr>
      </w:pPr>
      <w:r>
        <w:t>直播信息展示应清晰明了，真实合法，符合社会主义核心价值观。</w:t>
      </w:r>
    </w:p>
    <w:p w:rsidR="00770838" w:rsidRDefault="003842C0">
      <w:pPr>
        <w:pStyle w:val="affffffffb"/>
        <w:rPr>
          <w:rFonts w:ascii="Times New Roman Regular" w:hAnsi="Times New Roman Regular"/>
        </w:rPr>
      </w:pPr>
      <w:r>
        <w:t>价格标示应真实准确、无误导。</w:t>
      </w:r>
    </w:p>
    <w:p w:rsidR="00770838" w:rsidRDefault="003842C0">
      <w:pPr>
        <w:pStyle w:val="affffffffb"/>
        <w:rPr>
          <w:rFonts w:ascii="Times New Roman Regular" w:hAnsi="Times New Roman Regular"/>
        </w:rPr>
      </w:pPr>
      <w:r>
        <w:t>应真实、准确展示直播间人数、用户评论及营销数据。</w:t>
      </w:r>
    </w:p>
    <w:p w:rsidR="00770838" w:rsidRDefault="003842C0">
      <w:pPr>
        <w:pStyle w:val="affffffffb"/>
      </w:pPr>
      <w:r>
        <w:t>促销时应标示促销范围、促销规则、促销期限、活动限制条件等促销信息</w:t>
      </w:r>
      <w:r>
        <w:rPr>
          <w:rFonts w:hint="eastAsia"/>
        </w:rPr>
        <w:t>。</w:t>
      </w:r>
    </w:p>
    <w:p w:rsidR="00770838" w:rsidRDefault="003842C0">
      <w:pPr>
        <w:pStyle w:val="affd"/>
        <w:spacing w:before="156" w:after="156"/>
        <w:rPr>
          <w:rFonts w:ascii="Times New Roman Regular" w:hAnsi="Times New Roman Regular"/>
        </w:rPr>
      </w:pPr>
      <w:r>
        <w:rPr>
          <w:rFonts w:cs="Times New Roman Regular" w:hint="eastAsia"/>
        </w:rPr>
        <w:t>检查监控</w:t>
      </w:r>
    </w:p>
    <w:p w:rsidR="00770838" w:rsidRDefault="003842C0">
      <w:pPr>
        <w:pStyle w:val="affffffffb"/>
        <w:rPr>
          <w:rFonts w:ascii="Times New Roman Regular" w:hAnsi="Times New Roman Regular"/>
        </w:rPr>
      </w:pPr>
      <w:r>
        <w:t>应进行实时巡查，发现违法和不良信息时立即采取处置措施。</w:t>
      </w:r>
    </w:p>
    <w:p w:rsidR="00770838" w:rsidRDefault="003842C0">
      <w:pPr>
        <w:pStyle w:val="affffffffb"/>
      </w:pPr>
      <w:r>
        <w:t>应建立健全风险识别模型，对涉嫌违法违规的高风险营销行为</w:t>
      </w:r>
      <w:proofErr w:type="gramStart"/>
      <w:r>
        <w:t>采取弹窗提示</w:t>
      </w:r>
      <w:proofErr w:type="gramEnd"/>
      <w:r>
        <w:t>、违规警示、限制流量、暂停直播等措施。</w:t>
      </w:r>
    </w:p>
    <w:p w:rsidR="00770838" w:rsidRDefault="003842C0">
      <w:pPr>
        <w:pStyle w:val="affffffffb"/>
      </w:pPr>
      <w:r>
        <w:t>应及时公示对违规直播间运营者实施的警示、暂停或者终止服务等措施。</w:t>
      </w:r>
    </w:p>
    <w:p w:rsidR="00770838" w:rsidRDefault="003842C0">
      <w:pPr>
        <w:pStyle w:val="affd"/>
        <w:spacing w:before="156" w:after="156"/>
        <w:rPr>
          <w:rFonts w:ascii="Times New Roman Regular" w:hAnsi="Times New Roman Regular"/>
        </w:rPr>
      </w:pPr>
      <w:r>
        <w:rPr>
          <w:rFonts w:hint="eastAsia"/>
        </w:rPr>
        <w:t>售后服务</w:t>
      </w:r>
    </w:p>
    <w:p w:rsidR="00770838" w:rsidRDefault="003842C0">
      <w:pPr>
        <w:pStyle w:val="affffffffb"/>
        <w:rPr>
          <w:rFonts w:ascii="Times New Roman Regular" w:hAnsi="Times New Roman Regular"/>
        </w:rPr>
      </w:pPr>
      <w:r>
        <w:rPr>
          <w:rFonts w:hint="eastAsia"/>
        </w:rPr>
        <w:lastRenderedPageBreak/>
        <w:t>应</w:t>
      </w:r>
      <w:r>
        <w:t>建立便捷有效的投诉、举报机制，明确处理流程和时限。</w:t>
      </w:r>
    </w:p>
    <w:p w:rsidR="00770838" w:rsidRDefault="003842C0">
      <w:pPr>
        <w:pStyle w:val="affffffffb"/>
        <w:rPr>
          <w:rFonts w:ascii="Times New Roman Regular" w:hAnsi="Times New Roman Regular"/>
        </w:rPr>
      </w:pPr>
      <w:r>
        <w:t>应配备售后服务人员，在线及时处理咨询、退换货、物流等售后服务问题。</w:t>
      </w:r>
    </w:p>
    <w:p w:rsidR="00770838" w:rsidRDefault="003842C0">
      <w:pPr>
        <w:pStyle w:val="affffffffb"/>
        <w:rPr>
          <w:rFonts w:ascii="Times New Roman Regular" w:hAnsi="Times New Roman Regular"/>
        </w:rPr>
      </w:pPr>
      <w:r>
        <w:t>应履行交易承诺和</w:t>
      </w:r>
      <w:r>
        <w:t>7</w:t>
      </w:r>
      <w:r>
        <w:t>天无理由退货等消费者权益保障义务。</w:t>
      </w:r>
    </w:p>
    <w:p w:rsidR="00770838" w:rsidRDefault="00770838">
      <w:pPr>
        <w:pStyle w:val="affc"/>
        <w:numPr>
          <w:ilvl w:val="0"/>
          <w:numId w:val="0"/>
        </w:numPr>
        <w:spacing w:before="312" w:after="312"/>
      </w:pPr>
    </w:p>
    <w:p w:rsidR="00770838" w:rsidRDefault="00770838">
      <w:pPr>
        <w:pStyle w:val="afffff"/>
        <w:ind w:firstLine="420"/>
        <w:sectPr w:rsidR="00770838">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type="lines" w:linePitch="312"/>
        </w:sectPr>
      </w:pPr>
      <w:bookmarkStart w:id="89" w:name="BookMark6"/>
      <w:bookmarkEnd w:id="28"/>
    </w:p>
    <w:p w:rsidR="00770838" w:rsidRDefault="003842C0">
      <w:pPr>
        <w:pStyle w:val="afffff6"/>
        <w:spacing w:after="156"/>
      </w:pPr>
      <w:bookmarkStart w:id="90" w:name="_Toc135861898"/>
      <w:bookmarkStart w:id="91" w:name="_Toc135833401"/>
      <w:bookmarkStart w:id="92" w:name="_Toc135887108"/>
      <w:bookmarkStart w:id="93" w:name="_Toc128583424"/>
      <w:bookmarkStart w:id="94" w:name="_Toc135861599"/>
      <w:r>
        <w:rPr>
          <w:rFonts w:hint="eastAsia"/>
          <w:spacing w:val="105"/>
        </w:rPr>
        <w:lastRenderedPageBreak/>
        <w:t>参考文</w:t>
      </w:r>
      <w:r>
        <w:rPr>
          <w:rFonts w:hint="eastAsia"/>
        </w:rPr>
        <w:t>献</w:t>
      </w:r>
      <w:bookmarkEnd w:id="90"/>
      <w:bookmarkEnd w:id="91"/>
      <w:bookmarkEnd w:id="92"/>
      <w:bookmarkEnd w:id="93"/>
      <w:bookmarkEnd w:id="94"/>
    </w:p>
    <w:p w:rsidR="00770838" w:rsidRDefault="003842C0">
      <w:pPr>
        <w:widowControl/>
        <w:numPr>
          <w:ilvl w:val="0"/>
          <w:numId w:val="32"/>
        </w:numPr>
        <w:jc w:val="left"/>
        <w:rPr>
          <w:rFonts w:ascii="宋体" w:hAnsi="宋体"/>
          <w:kern w:val="0"/>
        </w:rPr>
      </w:pPr>
      <w:r>
        <w:rPr>
          <w:rFonts w:ascii="宋体" w:hAnsi="宋体" w:cs="宋体"/>
          <w:kern w:val="0"/>
          <w:sz w:val="24"/>
          <w:szCs w:val="24"/>
        </w:rPr>
        <w:t xml:space="preserve">GB/T 39550-2020 </w:t>
      </w:r>
      <w:r>
        <w:rPr>
          <w:rFonts w:ascii="宋体" w:hAnsi="宋体" w:cs="宋体"/>
          <w:kern w:val="0"/>
          <w:sz w:val="24"/>
          <w:szCs w:val="24"/>
        </w:rPr>
        <w:t>电子商务平台知识产权保护管理</w:t>
      </w:r>
      <w:r>
        <w:rPr>
          <w:rFonts w:ascii="宋体" w:hAnsi="宋体" w:cs="宋体"/>
          <w:kern w:val="0"/>
          <w:sz w:val="24"/>
          <w:szCs w:val="24"/>
        </w:rPr>
        <w:t>[S].</w:t>
      </w:r>
    </w:p>
    <w:p w:rsidR="00770838" w:rsidRDefault="003842C0">
      <w:pPr>
        <w:widowControl/>
        <w:numPr>
          <w:ilvl w:val="0"/>
          <w:numId w:val="32"/>
        </w:numPr>
        <w:jc w:val="left"/>
        <w:rPr>
          <w:rFonts w:ascii="宋体" w:hAnsi="宋体"/>
          <w:kern w:val="0"/>
        </w:rPr>
      </w:pPr>
      <w:r>
        <w:rPr>
          <w:rFonts w:ascii="宋体" w:hAnsi="宋体" w:cs="宋体"/>
          <w:kern w:val="0"/>
          <w:sz w:val="24"/>
          <w:szCs w:val="24"/>
        </w:rPr>
        <w:t xml:space="preserve">SB/T 11240-2023 </w:t>
      </w:r>
      <w:r>
        <w:rPr>
          <w:rFonts w:ascii="宋体" w:hAnsi="宋体" w:cs="宋体"/>
          <w:kern w:val="0"/>
          <w:sz w:val="24"/>
          <w:szCs w:val="24"/>
        </w:rPr>
        <w:t>直播电子商务平台管理与服务规范</w:t>
      </w:r>
      <w:r>
        <w:rPr>
          <w:rFonts w:ascii="宋体" w:hAnsi="宋体" w:cs="宋体"/>
          <w:kern w:val="0"/>
          <w:sz w:val="24"/>
          <w:szCs w:val="24"/>
        </w:rPr>
        <w:t>[S].</w:t>
      </w:r>
    </w:p>
    <w:p w:rsidR="00770838" w:rsidRDefault="003842C0">
      <w:pPr>
        <w:widowControl/>
        <w:numPr>
          <w:ilvl w:val="0"/>
          <w:numId w:val="32"/>
        </w:numPr>
        <w:jc w:val="left"/>
        <w:rPr>
          <w:rFonts w:ascii="宋体" w:hAnsi="宋体"/>
          <w:kern w:val="0"/>
        </w:rPr>
      </w:pPr>
      <w:r>
        <w:rPr>
          <w:rFonts w:ascii="宋体" w:hAnsi="宋体" w:cs="宋体"/>
          <w:kern w:val="0"/>
          <w:sz w:val="24"/>
          <w:szCs w:val="24"/>
        </w:rPr>
        <w:t xml:space="preserve">DB32/T 4142-2021 </w:t>
      </w:r>
      <w:r>
        <w:rPr>
          <w:rFonts w:ascii="宋体" w:hAnsi="宋体" w:cs="宋体"/>
          <w:kern w:val="0"/>
          <w:sz w:val="24"/>
          <w:szCs w:val="24"/>
        </w:rPr>
        <w:t>电子商</w:t>
      </w:r>
      <w:r>
        <w:rPr>
          <w:rFonts w:ascii="宋体" w:hAnsi="宋体" w:cs="宋体"/>
          <w:kern w:val="0"/>
          <w:sz w:val="24"/>
          <w:szCs w:val="24"/>
        </w:rPr>
        <w:t>务平台管理规范</w:t>
      </w:r>
      <w:r>
        <w:rPr>
          <w:rFonts w:ascii="宋体" w:hAnsi="宋体" w:cs="宋体"/>
          <w:kern w:val="0"/>
          <w:sz w:val="24"/>
          <w:szCs w:val="24"/>
        </w:rPr>
        <w:t>[S].</w:t>
      </w:r>
    </w:p>
    <w:p w:rsidR="00770838" w:rsidRDefault="003842C0">
      <w:pPr>
        <w:widowControl/>
        <w:numPr>
          <w:ilvl w:val="0"/>
          <w:numId w:val="32"/>
        </w:numPr>
        <w:jc w:val="left"/>
        <w:rPr>
          <w:rFonts w:ascii="宋体" w:hAnsi="宋体"/>
          <w:kern w:val="0"/>
        </w:rPr>
      </w:pPr>
      <w:r>
        <w:rPr>
          <w:rFonts w:ascii="宋体" w:hAnsi="宋体" w:cs="宋体"/>
          <w:kern w:val="0"/>
          <w:sz w:val="24"/>
          <w:szCs w:val="24"/>
        </w:rPr>
        <w:t>原国家食品药品监督管理总局</w:t>
      </w:r>
      <w:r>
        <w:rPr>
          <w:rFonts w:ascii="宋体" w:hAnsi="宋体" w:cs="宋体"/>
          <w:kern w:val="0"/>
          <w:sz w:val="24"/>
          <w:szCs w:val="24"/>
        </w:rPr>
        <w:t>.</w:t>
      </w:r>
      <w:r>
        <w:rPr>
          <w:rFonts w:ascii="宋体" w:hAnsi="宋体" w:cs="宋体"/>
          <w:kern w:val="0"/>
          <w:sz w:val="24"/>
          <w:szCs w:val="24"/>
        </w:rPr>
        <w:t>网络餐饮服务食品安全监督管理办法</w:t>
      </w:r>
      <w:r>
        <w:rPr>
          <w:rFonts w:ascii="宋体" w:hAnsi="宋体" w:cs="宋体"/>
          <w:kern w:val="0"/>
          <w:sz w:val="24"/>
          <w:szCs w:val="24"/>
        </w:rPr>
        <w:t>[Z].2017</w:t>
      </w:r>
      <w:r>
        <w:rPr>
          <w:rFonts w:ascii="宋体" w:hAnsi="宋体" w:cs="宋体"/>
          <w:kern w:val="0"/>
          <w:sz w:val="24"/>
          <w:szCs w:val="24"/>
        </w:rPr>
        <w:t>年</w:t>
      </w:r>
      <w:r>
        <w:rPr>
          <w:rFonts w:ascii="宋体" w:hAnsi="宋体" w:cs="宋体"/>
          <w:kern w:val="0"/>
          <w:sz w:val="24"/>
          <w:szCs w:val="24"/>
        </w:rPr>
        <w:t>11</w:t>
      </w:r>
      <w:r>
        <w:rPr>
          <w:rFonts w:ascii="宋体" w:hAnsi="宋体" w:cs="宋体"/>
          <w:kern w:val="0"/>
          <w:sz w:val="24"/>
          <w:szCs w:val="24"/>
        </w:rPr>
        <w:t>月</w:t>
      </w:r>
      <w:r>
        <w:rPr>
          <w:rFonts w:ascii="宋体" w:hAnsi="宋体" w:cs="宋体"/>
          <w:kern w:val="0"/>
          <w:sz w:val="24"/>
          <w:szCs w:val="24"/>
        </w:rPr>
        <w:t>6</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国家市场监督管理总局</w:t>
      </w:r>
      <w:r>
        <w:rPr>
          <w:rFonts w:ascii="宋体" w:hAnsi="宋体" w:cs="宋体"/>
          <w:kern w:val="0"/>
          <w:sz w:val="24"/>
          <w:szCs w:val="24"/>
        </w:rPr>
        <w:t>.</w:t>
      </w:r>
      <w:r>
        <w:rPr>
          <w:rFonts w:ascii="宋体" w:hAnsi="宋体" w:cs="宋体"/>
          <w:kern w:val="0"/>
          <w:sz w:val="24"/>
          <w:szCs w:val="24"/>
        </w:rPr>
        <w:t>药品注册管理办法</w:t>
      </w:r>
      <w:r>
        <w:rPr>
          <w:rFonts w:ascii="宋体" w:hAnsi="宋体" w:cs="宋体"/>
          <w:kern w:val="0"/>
          <w:sz w:val="24"/>
          <w:szCs w:val="24"/>
        </w:rPr>
        <w:t>[Z]. 2020</w:t>
      </w:r>
      <w:r>
        <w:rPr>
          <w:rFonts w:ascii="宋体" w:hAnsi="宋体" w:cs="宋体"/>
          <w:kern w:val="0"/>
          <w:sz w:val="24"/>
          <w:szCs w:val="24"/>
        </w:rPr>
        <w:t>年</w:t>
      </w:r>
      <w:r>
        <w:rPr>
          <w:rFonts w:ascii="宋体" w:hAnsi="宋体" w:cs="宋体"/>
          <w:kern w:val="0"/>
          <w:sz w:val="24"/>
          <w:szCs w:val="24"/>
        </w:rPr>
        <w:t>3</w:t>
      </w:r>
      <w:r>
        <w:rPr>
          <w:rFonts w:ascii="宋体" w:hAnsi="宋体" w:cs="宋体"/>
          <w:kern w:val="0"/>
          <w:sz w:val="24"/>
          <w:szCs w:val="24"/>
        </w:rPr>
        <w:t>月</w:t>
      </w:r>
      <w:r>
        <w:rPr>
          <w:rFonts w:ascii="宋体" w:hAnsi="宋体" w:cs="宋体"/>
          <w:kern w:val="0"/>
          <w:sz w:val="24"/>
          <w:szCs w:val="24"/>
        </w:rPr>
        <w:t>31</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国家市场监督管理总局</w:t>
      </w:r>
      <w:r>
        <w:rPr>
          <w:rFonts w:ascii="宋体" w:hAnsi="宋体" w:cs="宋体"/>
          <w:kern w:val="0"/>
          <w:sz w:val="24"/>
          <w:szCs w:val="24"/>
        </w:rPr>
        <w:t>.</w:t>
      </w:r>
      <w:r>
        <w:rPr>
          <w:rFonts w:ascii="宋体" w:hAnsi="宋体" w:cs="宋体"/>
          <w:kern w:val="0"/>
          <w:sz w:val="24"/>
          <w:szCs w:val="24"/>
        </w:rPr>
        <w:t>关于加强网络直播营销活动监管的指导意见</w:t>
      </w:r>
      <w:r>
        <w:rPr>
          <w:rFonts w:ascii="宋体" w:hAnsi="宋体" w:cs="宋体"/>
          <w:kern w:val="0"/>
          <w:sz w:val="24"/>
          <w:szCs w:val="24"/>
        </w:rPr>
        <w:t>[Z].2020</w:t>
      </w:r>
      <w:r>
        <w:rPr>
          <w:rFonts w:ascii="宋体" w:hAnsi="宋体" w:cs="宋体"/>
          <w:kern w:val="0"/>
          <w:sz w:val="24"/>
          <w:szCs w:val="24"/>
        </w:rPr>
        <w:t>年</w:t>
      </w:r>
      <w:r>
        <w:rPr>
          <w:rFonts w:ascii="宋体" w:hAnsi="宋体" w:cs="宋体"/>
          <w:kern w:val="0"/>
          <w:sz w:val="24"/>
          <w:szCs w:val="24"/>
        </w:rPr>
        <w:t>11</w:t>
      </w:r>
      <w:r>
        <w:rPr>
          <w:rFonts w:ascii="宋体" w:hAnsi="宋体" w:cs="宋体"/>
          <w:kern w:val="0"/>
          <w:sz w:val="24"/>
          <w:szCs w:val="24"/>
        </w:rPr>
        <w:t>月</w:t>
      </w:r>
      <w:r>
        <w:rPr>
          <w:rFonts w:ascii="宋体" w:hAnsi="宋体" w:cs="宋体"/>
          <w:kern w:val="0"/>
          <w:sz w:val="24"/>
          <w:szCs w:val="24"/>
        </w:rPr>
        <w:t>5</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国家广播电视总局</w:t>
      </w:r>
      <w:r>
        <w:rPr>
          <w:rFonts w:ascii="宋体" w:hAnsi="宋体" w:cs="宋体"/>
          <w:kern w:val="0"/>
          <w:sz w:val="24"/>
          <w:szCs w:val="24"/>
        </w:rPr>
        <w:t>.</w:t>
      </w:r>
      <w:r>
        <w:rPr>
          <w:rFonts w:ascii="宋体" w:hAnsi="宋体" w:cs="宋体"/>
          <w:kern w:val="0"/>
          <w:sz w:val="24"/>
          <w:szCs w:val="24"/>
        </w:rPr>
        <w:t>关于加强</w:t>
      </w:r>
      <w:proofErr w:type="gramStart"/>
      <w:r>
        <w:rPr>
          <w:rFonts w:ascii="宋体" w:hAnsi="宋体" w:cs="宋体"/>
          <w:kern w:val="0"/>
          <w:sz w:val="24"/>
          <w:szCs w:val="24"/>
        </w:rPr>
        <w:t>网络秀场直播</w:t>
      </w:r>
      <w:proofErr w:type="gramEnd"/>
      <w:r>
        <w:rPr>
          <w:rFonts w:ascii="宋体" w:hAnsi="宋体" w:cs="宋体"/>
          <w:kern w:val="0"/>
          <w:sz w:val="24"/>
          <w:szCs w:val="24"/>
        </w:rPr>
        <w:t>和电商直播管理的通知</w:t>
      </w:r>
      <w:r>
        <w:rPr>
          <w:rFonts w:ascii="宋体" w:hAnsi="宋体" w:cs="宋体"/>
          <w:kern w:val="0"/>
          <w:sz w:val="24"/>
          <w:szCs w:val="24"/>
        </w:rPr>
        <w:t>[Z].2020</w:t>
      </w:r>
      <w:r>
        <w:rPr>
          <w:rFonts w:ascii="宋体" w:hAnsi="宋体" w:cs="宋体"/>
          <w:kern w:val="0"/>
          <w:sz w:val="24"/>
          <w:szCs w:val="24"/>
        </w:rPr>
        <w:t>年</w:t>
      </w:r>
      <w:r>
        <w:rPr>
          <w:rFonts w:ascii="宋体" w:hAnsi="宋体" w:cs="宋体"/>
          <w:kern w:val="0"/>
          <w:sz w:val="24"/>
          <w:szCs w:val="24"/>
        </w:rPr>
        <w:t>11</w:t>
      </w:r>
      <w:r>
        <w:rPr>
          <w:rFonts w:ascii="宋体" w:hAnsi="宋体" w:cs="宋体"/>
          <w:kern w:val="0"/>
          <w:sz w:val="24"/>
          <w:szCs w:val="24"/>
        </w:rPr>
        <w:t>月</w:t>
      </w:r>
      <w:r>
        <w:rPr>
          <w:rFonts w:ascii="宋体" w:hAnsi="宋体" w:cs="宋体"/>
          <w:kern w:val="0"/>
          <w:sz w:val="24"/>
          <w:szCs w:val="24"/>
        </w:rPr>
        <w:t>23</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国家市场监督管理总局</w:t>
      </w:r>
      <w:r>
        <w:rPr>
          <w:rFonts w:ascii="宋体" w:hAnsi="宋体" w:cs="宋体"/>
          <w:kern w:val="0"/>
          <w:sz w:val="24"/>
          <w:szCs w:val="24"/>
        </w:rPr>
        <w:t>.</w:t>
      </w:r>
      <w:r>
        <w:rPr>
          <w:rFonts w:ascii="宋体" w:hAnsi="宋体" w:cs="宋体"/>
          <w:kern w:val="0"/>
          <w:sz w:val="24"/>
          <w:szCs w:val="24"/>
        </w:rPr>
        <w:t>化妆品注册备案管理办法</w:t>
      </w:r>
      <w:r>
        <w:rPr>
          <w:rFonts w:ascii="宋体" w:hAnsi="宋体" w:cs="宋体"/>
          <w:kern w:val="0"/>
          <w:sz w:val="24"/>
          <w:szCs w:val="24"/>
        </w:rPr>
        <w:t>[Z].2021</w:t>
      </w:r>
      <w:r>
        <w:rPr>
          <w:rFonts w:ascii="宋体" w:hAnsi="宋体" w:cs="宋体"/>
          <w:kern w:val="0"/>
          <w:sz w:val="24"/>
          <w:szCs w:val="24"/>
        </w:rPr>
        <w:t>年</w:t>
      </w:r>
      <w:r>
        <w:rPr>
          <w:rFonts w:ascii="宋体" w:hAnsi="宋体" w:cs="宋体"/>
          <w:kern w:val="0"/>
          <w:sz w:val="24"/>
          <w:szCs w:val="24"/>
        </w:rPr>
        <w:t>1</w:t>
      </w:r>
      <w:r>
        <w:rPr>
          <w:rFonts w:ascii="宋体" w:hAnsi="宋体" w:cs="宋体"/>
          <w:kern w:val="0"/>
          <w:sz w:val="24"/>
          <w:szCs w:val="24"/>
        </w:rPr>
        <w:t>月</w:t>
      </w:r>
      <w:r>
        <w:rPr>
          <w:rFonts w:ascii="宋体" w:hAnsi="宋体" w:cs="宋体"/>
          <w:kern w:val="0"/>
          <w:sz w:val="24"/>
          <w:szCs w:val="24"/>
        </w:rPr>
        <w:t>7</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国家互联网信息办公室、全国</w:t>
      </w:r>
      <w:r>
        <w:rPr>
          <w:rFonts w:ascii="宋体" w:hAnsi="宋体" w:cs="宋体"/>
          <w:kern w:val="0"/>
          <w:sz w:val="24"/>
          <w:szCs w:val="24"/>
        </w:rPr>
        <w:t>“</w:t>
      </w:r>
      <w:r>
        <w:rPr>
          <w:rFonts w:ascii="宋体" w:hAnsi="宋体" w:cs="宋体"/>
          <w:kern w:val="0"/>
          <w:sz w:val="24"/>
          <w:szCs w:val="24"/>
        </w:rPr>
        <w:t>扫黄打非</w:t>
      </w:r>
      <w:r>
        <w:rPr>
          <w:rFonts w:ascii="宋体" w:hAnsi="宋体" w:cs="宋体"/>
          <w:kern w:val="0"/>
          <w:sz w:val="24"/>
          <w:szCs w:val="24"/>
        </w:rPr>
        <w:t>”</w:t>
      </w:r>
      <w:r>
        <w:rPr>
          <w:rFonts w:ascii="宋体" w:hAnsi="宋体" w:cs="宋体"/>
          <w:kern w:val="0"/>
          <w:sz w:val="24"/>
          <w:szCs w:val="24"/>
        </w:rPr>
        <w:t>工作小组办公室、工业和信息化</w:t>
      </w:r>
      <w:r>
        <w:rPr>
          <w:rFonts w:ascii="宋体" w:hAnsi="宋体" w:cs="宋体"/>
          <w:kern w:val="0"/>
          <w:sz w:val="24"/>
          <w:szCs w:val="24"/>
        </w:rPr>
        <w:t>部、公安部、文化和旅游部、国家市场监督管理总局、国家广播电视总局</w:t>
      </w:r>
      <w:r>
        <w:rPr>
          <w:rFonts w:ascii="宋体" w:hAnsi="宋体" w:cs="宋体"/>
          <w:kern w:val="0"/>
          <w:sz w:val="24"/>
          <w:szCs w:val="24"/>
        </w:rPr>
        <w:t>.</w:t>
      </w:r>
      <w:r>
        <w:rPr>
          <w:rFonts w:ascii="宋体" w:hAnsi="宋体" w:cs="宋体"/>
          <w:kern w:val="0"/>
          <w:sz w:val="24"/>
          <w:szCs w:val="24"/>
        </w:rPr>
        <w:t>关于加强网络直播规范管理工作的指导意见</w:t>
      </w:r>
      <w:r>
        <w:rPr>
          <w:rFonts w:ascii="宋体" w:hAnsi="宋体" w:cs="宋体"/>
          <w:kern w:val="0"/>
          <w:sz w:val="24"/>
          <w:szCs w:val="24"/>
        </w:rPr>
        <w:t>[Z].2021</w:t>
      </w:r>
      <w:r>
        <w:rPr>
          <w:rFonts w:ascii="宋体" w:hAnsi="宋体" w:cs="宋体"/>
          <w:kern w:val="0"/>
          <w:sz w:val="24"/>
          <w:szCs w:val="24"/>
        </w:rPr>
        <w:t>年</w:t>
      </w:r>
      <w:r>
        <w:rPr>
          <w:rFonts w:ascii="宋体" w:hAnsi="宋体" w:cs="宋体"/>
          <w:kern w:val="0"/>
          <w:sz w:val="24"/>
          <w:szCs w:val="24"/>
        </w:rPr>
        <w:t>2</w:t>
      </w:r>
      <w:r>
        <w:rPr>
          <w:rFonts w:ascii="宋体" w:hAnsi="宋体" w:cs="宋体"/>
          <w:kern w:val="0"/>
          <w:sz w:val="24"/>
          <w:szCs w:val="24"/>
        </w:rPr>
        <w:t>月</w:t>
      </w:r>
      <w:r>
        <w:rPr>
          <w:rFonts w:ascii="宋体" w:hAnsi="宋体" w:cs="宋体"/>
          <w:kern w:val="0"/>
          <w:sz w:val="24"/>
          <w:szCs w:val="24"/>
        </w:rPr>
        <w:t>9</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国家市场监督管理总局</w:t>
      </w:r>
      <w:r>
        <w:rPr>
          <w:rFonts w:ascii="宋体" w:hAnsi="宋体" w:cs="宋体"/>
          <w:kern w:val="0"/>
          <w:sz w:val="24"/>
          <w:szCs w:val="24"/>
        </w:rPr>
        <w:t>.</w:t>
      </w:r>
      <w:r>
        <w:rPr>
          <w:rFonts w:ascii="宋体" w:hAnsi="宋体" w:cs="宋体"/>
          <w:kern w:val="0"/>
          <w:sz w:val="24"/>
          <w:szCs w:val="24"/>
        </w:rPr>
        <w:t>网络交易监督管理办法</w:t>
      </w:r>
      <w:r>
        <w:rPr>
          <w:rFonts w:ascii="宋体" w:hAnsi="宋体" w:cs="宋体"/>
          <w:kern w:val="0"/>
          <w:sz w:val="24"/>
          <w:szCs w:val="24"/>
        </w:rPr>
        <w:t>[Z].2021</w:t>
      </w:r>
      <w:r>
        <w:rPr>
          <w:rFonts w:ascii="宋体" w:hAnsi="宋体" w:cs="宋体"/>
          <w:kern w:val="0"/>
          <w:sz w:val="24"/>
          <w:szCs w:val="24"/>
        </w:rPr>
        <w:t>年</w:t>
      </w:r>
      <w:r>
        <w:rPr>
          <w:rFonts w:ascii="宋体" w:hAnsi="宋体" w:cs="宋体"/>
          <w:kern w:val="0"/>
          <w:sz w:val="24"/>
          <w:szCs w:val="24"/>
        </w:rPr>
        <w:t>3</w:t>
      </w:r>
      <w:r>
        <w:rPr>
          <w:rFonts w:ascii="宋体" w:hAnsi="宋体" w:cs="宋体"/>
          <w:kern w:val="0"/>
          <w:sz w:val="24"/>
          <w:szCs w:val="24"/>
        </w:rPr>
        <w:t>月</w:t>
      </w:r>
      <w:r>
        <w:rPr>
          <w:rFonts w:ascii="宋体" w:hAnsi="宋体" w:cs="宋体"/>
          <w:kern w:val="0"/>
          <w:sz w:val="24"/>
          <w:szCs w:val="24"/>
        </w:rPr>
        <w:t>15</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中国广告协会</w:t>
      </w:r>
      <w:r>
        <w:rPr>
          <w:rFonts w:ascii="宋体" w:hAnsi="宋体" w:cs="宋体"/>
          <w:kern w:val="0"/>
          <w:sz w:val="24"/>
          <w:szCs w:val="24"/>
        </w:rPr>
        <w:t>.</w:t>
      </w:r>
      <w:r>
        <w:rPr>
          <w:rFonts w:ascii="宋体" w:hAnsi="宋体" w:cs="宋体"/>
          <w:kern w:val="0"/>
          <w:sz w:val="24"/>
          <w:szCs w:val="24"/>
        </w:rPr>
        <w:t>网络直播营销</w:t>
      </w:r>
      <w:proofErr w:type="gramStart"/>
      <w:r>
        <w:rPr>
          <w:rFonts w:ascii="宋体" w:hAnsi="宋体" w:cs="宋体"/>
          <w:kern w:val="0"/>
          <w:sz w:val="24"/>
          <w:szCs w:val="24"/>
        </w:rPr>
        <w:t>选品规范</w:t>
      </w:r>
      <w:proofErr w:type="gramEnd"/>
      <w:r>
        <w:rPr>
          <w:rFonts w:ascii="宋体" w:hAnsi="宋体" w:cs="宋体"/>
          <w:kern w:val="0"/>
          <w:sz w:val="24"/>
          <w:szCs w:val="24"/>
        </w:rPr>
        <w:t>[Z].2021</w:t>
      </w:r>
      <w:r>
        <w:rPr>
          <w:rFonts w:ascii="宋体" w:hAnsi="宋体" w:cs="宋体"/>
          <w:kern w:val="0"/>
          <w:sz w:val="24"/>
          <w:szCs w:val="24"/>
        </w:rPr>
        <w:t>年</w:t>
      </w:r>
      <w:r>
        <w:rPr>
          <w:rFonts w:ascii="宋体" w:hAnsi="宋体" w:cs="宋体"/>
          <w:kern w:val="0"/>
          <w:sz w:val="24"/>
          <w:szCs w:val="24"/>
        </w:rPr>
        <w:t>3</w:t>
      </w:r>
      <w:r>
        <w:rPr>
          <w:rFonts w:ascii="宋体" w:hAnsi="宋体" w:cs="宋体"/>
          <w:kern w:val="0"/>
          <w:sz w:val="24"/>
          <w:szCs w:val="24"/>
        </w:rPr>
        <w:t>月</w:t>
      </w:r>
      <w:r>
        <w:rPr>
          <w:rFonts w:ascii="宋体" w:hAnsi="宋体" w:cs="宋体"/>
          <w:kern w:val="0"/>
          <w:sz w:val="24"/>
          <w:szCs w:val="24"/>
        </w:rPr>
        <w:t>18</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国家互联网信息办公室、公安部、商务部、文化和旅游部、国家税务总局、国家市场监督管理总局、国家广播电视总局</w:t>
      </w:r>
      <w:r>
        <w:rPr>
          <w:rFonts w:ascii="宋体" w:hAnsi="宋体" w:cs="宋体"/>
          <w:kern w:val="0"/>
          <w:sz w:val="24"/>
          <w:szCs w:val="24"/>
        </w:rPr>
        <w:t>.</w:t>
      </w:r>
      <w:r>
        <w:rPr>
          <w:rFonts w:ascii="宋体" w:hAnsi="宋体" w:cs="宋体"/>
          <w:kern w:val="0"/>
          <w:sz w:val="24"/>
          <w:szCs w:val="24"/>
        </w:rPr>
        <w:t>网络直播营销管理办法（试行）</w:t>
      </w:r>
      <w:r>
        <w:rPr>
          <w:rFonts w:ascii="宋体" w:hAnsi="宋体" w:cs="宋体"/>
          <w:kern w:val="0"/>
          <w:sz w:val="24"/>
          <w:szCs w:val="24"/>
        </w:rPr>
        <w:t>[Z].2021</w:t>
      </w:r>
      <w:r>
        <w:rPr>
          <w:rFonts w:ascii="宋体" w:hAnsi="宋体" w:cs="宋体"/>
          <w:kern w:val="0"/>
          <w:sz w:val="24"/>
          <w:szCs w:val="24"/>
        </w:rPr>
        <w:t>年</w:t>
      </w:r>
      <w:r>
        <w:rPr>
          <w:rFonts w:ascii="宋体" w:hAnsi="宋体" w:cs="宋体"/>
          <w:kern w:val="0"/>
          <w:sz w:val="24"/>
          <w:szCs w:val="24"/>
        </w:rPr>
        <w:t>4</w:t>
      </w:r>
      <w:r>
        <w:rPr>
          <w:rFonts w:ascii="宋体" w:hAnsi="宋体" w:cs="宋体"/>
          <w:kern w:val="0"/>
          <w:sz w:val="24"/>
          <w:szCs w:val="24"/>
        </w:rPr>
        <w:t>月</w:t>
      </w:r>
      <w:r>
        <w:rPr>
          <w:rFonts w:ascii="宋体" w:hAnsi="宋体" w:cs="宋体"/>
          <w:kern w:val="0"/>
          <w:sz w:val="24"/>
          <w:szCs w:val="24"/>
        </w:rPr>
        <w:t>16</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商务部、</w:t>
      </w:r>
      <w:proofErr w:type="gramStart"/>
      <w:r>
        <w:rPr>
          <w:rFonts w:ascii="宋体" w:hAnsi="宋体" w:cs="宋体"/>
          <w:kern w:val="0"/>
          <w:sz w:val="24"/>
          <w:szCs w:val="24"/>
        </w:rPr>
        <w:t>中央网信办</w:t>
      </w:r>
      <w:proofErr w:type="gramEnd"/>
      <w:r>
        <w:rPr>
          <w:rFonts w:ascii="宋体" w:hAnsi="宋体" w:cs="宋体"/>
          <w:kern w:val="0"/>
          <w:sz w:val="24"/>
          <w:szCs w:val="24"/>
        </w:rPr>
        <w:t>、发展改革委</w:t>
      </w:r>
      <w:r>
        <w:rPr>
          <w:rFonts w:ascii="宋体" w:hAnsi="宋体" w:cs="宋体"/>
          <w:kern w:val="0"/>
          <w:sz w:val="24"/>
          <w:szCs w:val="24"/>
        </w:rPr>
        <w:t>.“</w:t>
      </w:r>
      <w:r>
        <w:rPr>
          <w:rFonts w:ascii="宋体" w:hAnsi="宋体" w:cs="宋体"/>
          <w:kern w:val="0"/>
          <w:sz w:val="24"/>
          <w:szCs w:val="24"/>
        </w:rPr>
        <w:t>十四五</w:t>
      </w:r>
      <w:r>
        <w:rPr>
          <w:rFonts w:ascii="宋体" w:hAnsi="宋体" w:cs="宋体"/>
          <w:kern w:val="0"/>
          <w:sz w:val="24"/>
          <w:szCs w:val="24"/>
        </w:rPr>
        <w:t>”</w:t>
      </w:r>
      <w:r>
        <w:rPr>
          <w:rFonts w:ascii="宋体" w:hAnsi="宋体" w:cs="宋体"/>
          <w:kern w:val="0"/>
          <w:sz w:val="24"/>
          <w:szCs w:val="24"/>
        </w:rPr>
        <w:t>电子商务发展规划</w:t>
      </w:r>
      <w:r>
        <w:rPr>
          <w:rFonts w:ascii="宋体" w:hAnsi="宋体" w:cs="宋体"/>
          <w:kern w:val="0"/>
          <w:sz w:val="24"/>
          <w:szCs w:val="24"/>
        </w:rPr>
        <w:t>[Z].202</w:t>
      </w:r>
      <w:r>
        <w:rPr>
          <w:rFonts w:ascii="宋体" w:hAnsi="宋体" w:cs="宋体"/>
          <w:kern w:val="0"/>
          <w:sz w:val="24"/>
          <w:szCs w:val="24"/>
        </w:rPr>
        <w:t>1</w:t>
      </w:r>
      <w:r>
        <w:rPr>
          <w:rFonts w:ascii="宋体" w:hAnsi="宋体" w:cs="宋体"/>
          <w:kern w:val="0"/>
          <w:sz w:val="24"/>
          <w:szCs w:val="24"/>
        </w:rPr>
        <w:t>年</w:t>
      </w:r>
      <w:r>
        <w:rPr>
          <w:rFonts w:ascii="宋体" w:hAnsi="宋体" w:cs="宋体"/>
          <w:kern w:val="0"/>
          <w:sz w:val="24"/>
          <w:szCs w:val="24"/>
        </w:rPr>
        <w:t>10</w:t>
      </w:r>
      <w:r>
        <w:rPr>
          <w:rFonts w:ascii="宋体" w:hAnsi="宋体" w:cs="宋体"/>
          <w:kern w:val="0"/>
          <w:sz w:val="24"/>
          <w:szCs w:val="24"/>
        </w:rPr>
        <w:t>月</w:t>
      </w:r>
      <w:r>
        <w:rPr>
          <w:rFonts w:ascii="宋体" w:hAnsi="宋体" w:cs="宋体"/>
          <w:kern w:val="0"/>
          <w:sz w:val="24"/>
          <w:szCs w:val="24"/>
        </w:rPr>
        <w:t>9</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中国质量新闻网、中国海关科学技术研究中心、中国计量科学研究</w:t>
      </w:r>
      <w:proofErr w:type="gramStart"/>
      <w:r>
        <w:rPr>
          <w:rFonts w:ascii="宋体" w:hAnsi="宋体" w:cs="宋体"/>
          <w:kern w:val="0"/>
          <w:sz w:val="24"/>
          <w:szCs w:val="24"/>
        </w:rPr>
        <w:t>院技术</w:t>
      </w:r>
      <w:proofErr w:type="gramEnd"/>
      <w:r>
        <w:rPr>
          <w:rFonts w:ascii="宋体" w:hAnsi="宋体" w:cs="宋体"/>
          <w:kern w:val="0"/>
          <w:sz w:val="24"/>
          <w:szCs w:val="24"/>
        </w:rPr>
        <w:t>创新研究院等</w:t>
      </w:r>
      <w:r>
        <w:rPr>
          <w:rFonts w:ascii="宋体" w:hAnsi="宋体" w:cs="宋体"/>
          <w:kern w:val="0"/>
          <w:sz w:val="24"/>
          <w:szCs w:val="24"/>
        </w:rPr>
        <w:t>.</w:t>
      </w:r>
      <w:r>
        <w:rPr>
          <w:rFonts w:ascii="宋体" w:hAnsi="宋体" w:cs="宋体"/>
          <w:kern w:val="0"/>
          <w:sz w:val="24"/>
          <w:szCs w:val="24"/>
        </w:rPr>
        <w:t>直播电</w:t>
      </w:r>
      <w:proofErr w:type="gramStart"/>
      <w:r>
        <w:rPr>
          <w:rFonts w:ascii="宋体" w:hAnsi="宋体" w:cs="宋体"/>
          <w:kern w:val="0"/>
          <w:sz w:val="24"/>
          <w:szCs w:val="24"/>
        </w:rPr>
        <w:t>商选品</w:t>
      </w:r>
      <w:proofErr w:type="gramEnd"/>
      <w:r>
        <w:rPr>
          <w:rFonts w:ascii="宋体" w:hAnsi="宋体" w:cs="宋体"/>
          <w:kern w:val="0"/>
          <w:sz w:val="24"/>
          <w:szCs w:val="24"/>
        </w:rPr>
        <w:t>评价技术规范</w:t>
      </w:r>
      <w:r>
        <w:rPr>
          <w:rFonts w:ascii="宋体" w:hAnsi="宋体" w:cs="宋体"/>
          <w:kern w:val="0"/>
          <w:sz w:val="24"/>
          <w:szCs w:val="24"/>
        </w:rPr>
        <w:t>[Z].2021</w:t>
      </w:r>
      <w:r>
        <w:rPr>
          <w:rFonts w:ascii="宋体" w:hAnsi="宋体" w:cs="宋体"/>
          <w:kern w:val="0"/>
          <w:sz w:val="24"/>
          <w:szCs w:val="24"/>
        </w:rPr>
        <w:t>年</w:t>
      </w:r>
      <w:r>
        <w:rPr>
          <w:rFonts w:ascii="宋体" w:hAnsi="宋体" w:cs="宋体"/>
          <w:kern w:val="0"/>
          <w:sz w:val="24"/>
          <w:szCs w:val="24"/>
        </w:rPr>
        <w:t>10</w:t>
      </w:r>
      <w:r>
        <w:rPr>
          <w:rFonts w:ascii="宋体" w:hAnsi="宋体" w:cs="宋体"/>
          <w:kern w:val="0"/>
          <w:sz w:val="24"/>
          <w:szCs w:val="24"/>
        </w:rPr>
        <w:t>月</w:t>
      </w:r>
      <w:r>
        <w:rPr>
          <w:rFonts w:ascii="宋体" w:hAnsi="宋体" w:cs="宋体"/>
          <w:kern w:val="0"/>
          <w:sz w:val="24"/>
          <w:szCs w:val="24"/>
        </w:rPr>
        <w:t>24</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国家市场监督管理总局</w:t>
      </w:r>
      <w:r>
        <w:rPr>
          <w:rFonts w:ascii="宋体" w:hAnsi="宋体" w:cs="宋体"/>
          <w:kern w:val="0"/>
          <w:sz w:val="24"/>
          <w:szCs w:val="24"/>
        </w:rPr>
        <w:t>.</w:t>
      </w:r>
      <w:r>
        <w:rPr>
          <w:rFonts w:ascii="宋体" w:hAnsi="宋体" w:cs="宋体"/>
          <w:kern w:val="0"/>
          <w:sz w:val="24"/>
          <w:szCs w:val="24"/>
        </w:rPr>
        <w:t>医疗器械生产监督管理办法</w:t>
      </w:r>
      <w:r>
        <w:rPr>
          <w:rFonts w:ascii="宋体" w:hAnsi="宋体" w:cs="宋体"/>
          <w:kern w:val="0"/>
          <w:sz w:val="24"/>
          <w:szCs w:val="24"/>
        </w:rPr>
        <w:t>[Z].2022</w:t>
      </w:r>
      <w:r>
        <w:rPr>
          <w:rFonts w:ascii="宋体" w:hAnsi="宋体" w:cs="宋体"/>
          <w:kern w:val="0"/>
          <w:sz w:val="24"/>
          <w:szCs w:val="24"/>
        </w:rPr>
        <w:t>年</w:t>
      </w:r>
      <w:r>
        <w:rPr>
          <w:rFonts w:ascii="宋体" w:hAnsi="宋体" w:cs="宋体"/>
          <w:kern w:val="0"/>
          <w:sz w:val="24"/>
          <w:szCs w:val="24"/>
        </w:rPr>
        <w:t>3</w:t>
      </w:r>
      <w:r>
        <w:rPr>
          <w:rFonts w:ascii="宋体" w:hAnsi="宋体" w:cs="宋体"/>
          <w:kern w:val="0"/>
          <w:sz w:val="24"/>
          <w:szCs w:val="24"/>
        </w:rPr>
        <w:t>月</w:t>
      </w:r>
      <w:r>
        <w:rPr>
          <w:rFonts w:ascii="宋体" w:hAnsi="宋体" w:cs="宋体"/>
          <w:kern w:val="0"/>
          <w:sz w:val="24"/>
          <w:szCs w:val="24"/>
        </w:rPr>
        <w:t>10</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国家市场监督管理总局</w:t>
      </w:r>
      <w:r>
        <w:rPr>
          <w:rFonts w:ascii="宋体" w:hAnsi="宋体" w:cs="宋体"/>
          <w:kern w:val="0"/>
          <w:sz w:val="24"/>
          <w:szCs w:val="24"/>
        </w:rPr>
        <w:t>.</w:t>
      </w:r>
      <w:r>
        <w:rPr>
          <w:rFonts w:ascii="宋体" w:hAnsi="宋体" w:cs="宋体"/>
          <w:kern w:val="0"/>
          <w:sz w:val="24"/>
          <w:szCs w:val="24"/>
        </w:rPr>
        <w:t>医疗器械经营监督管理办法</w:t>
      </w:r>
      <w:r>
        <w:rPr>
          <w:rFonts w:ascii="宋体" w:hAnsi="宋体" w:cs="宋体"/>
          <w:kern w:val="0"/>
          <w:sz w:val="24"/>
          <w:szCs w:val="24"/>
        </w:rPr>
        <w:t>[Z].2022</w:t>
      </w:r>
      <w:r>
        <w:rPr>
          <w:rFonts w:ascii="宋体" w:hAnsi="宋体" w:cs="宋体"/>
          <w:kern w:val="0"/>
          <w:sz w:val="24"/>
          <w:szCs w:val="24"/>
        </w:rPr>
        <w:t>年</w:t>
      </w:r>
      <w:r>
        <w:rPr>
          <w:rFonts w:ascii="宋体" w:hAnsi="宋体" w:cs="宋体"/>
          <w:kern w:val="0"/>
          <w:sz w:val="24"/>
          <w:szCs w:val="24"/>
        </w:rPr>
        <w:t>3</w:t>
      </w:r>
      <w:r>
        <w:rPr>
          <w:rFonts w:ascii="宋体" w:hAnsi="宋体" w:cs="宋体"/>
          <w:kern w:val="0"/>
          <w:sz w:val="24"/>
          <w:szCs w:val="24"/>
        </w:rPr>
        <w:t>月</w:t>
      </w:r>
      <w:r>
        <w:rPr>
          <w:rFonts w:ascii="宋体" w:hAnsi="宋体" w:cs="宋体"/>
          <w:kern w:val="0"/>
          <w:sz w:val="24"/>
          <w:szCs w:val="24"/>
        </w:rPr>
        <w:t>10</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国家互联网信息办公室、国家税务总局、国家市场监督管理总局</w:t>
      </w:r>
      <w:r>
        <w:rPr>
          <w:rFonts w:ascii="宋体" w:hAnsi="宋体" w:cs="宋体"/>
          <w:kern w:val="0"/>
          <w:sz w:val="24"/>
          <w:szCs w:val="24"/>
        </w:rPr>
        <w:t>.</w:t>
      </w:r>
      <w:r>
        <w:rPr>
          <w:rFonts w:ascii="宋体" w:hAnsi="宋体" w:cs="宋体"/>
          <w:kern w:val="0"/>
          <w:sz w:val="24"/>
          <w:szCs w:val="24"/>
        </w:rPr>
        <w:t>关于进一步规范网络直播营利行为促进行业健康发展的意见</w:t>
      </w:r>
      <w:r>
        <w:rPr>
          <w:rFonts w:ascii="宋体" w:hAnsi="宋体" w:cs="宋体"/>
          <w:kern w:val="0"/>
          <w:sz w:val="24"/>
          <w:szCs w:val="24"/>
        </w:rPr>
        <w:t>[Z].2022</w:t>
      </w:r>
      <w:r>
        <w:rPr>
          <w:rFonts w:ascii="宋体" w:hAnsi="宋体" w:cs="宋体"/>
          <w:kern w:val="0"/>
          <w:sz w:val="24"/>
          <w:szCs w:val="24"/>
        </w:rPr>
        <w:t>年</w:t>
      </w:r>
      <w:r>
        <w:rPr>
          <w:rFonts w:ascii="宋体" w:hAnsi="宋体" w:cs="宋体"/>
          <w:kern w:val="0"/>
          <w:sz w:val="24"/>
          <w:szCs w:val="24"/>
        </w:rPr>
        <w:t>3</w:t>
      </w:r>
      <w:r>
        <w:rPr>
          <w:rFonts w:ascii="宋体" w:hAnsi="宋体" w:cs="宋体"/>
          <w:kern w:val="0"/>
          <w:sz w:val="24"/>
          <w:szCs w:val="24"/>
        </w:rPr>
        <w:t>月</w:t>
      </w:r>
      <w:r>
        <w:rPr>
          <w:rFonts w:ascii="宋体" w:hAnsi="宋体" w:cs="宋体"/>
          <w:kern w:val="0"/>
          <w:sz w:val="24"/>
          <w:szCs w:val="24"/>
        </w:rPr>
        <w:t>25</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国家广播电视总局、文化和旅游部</w:t>
      </w:r>
      <w:r>
        <w:rPr>
          <w:rFonts w:ascii="宋体" w:hAnsi="宋体" w:cs="宋体"/>
          <w:kern w:val="0"/>
          <w:sz w:val="24"/>
          <w:szCs w:val="24"/>
        </w:rPr>
        <w:t>.</w:t>
      </w:r>
      <w:r>
        <w:rPr>
          <w:rFonts w:ascii="宋体" w:hAnsi="宋体" w:cs="宋体"/>
          <w:kern w:val="0"/>
          <w:sz w:val="24"/>
          <w:szCs w:val="24"/>
        </w:rPr>
        <w:t>网络主播行为规范</w:t>
      </w:r>
      <w:r>
        <w:rPr>
          <w:rFonts w:ascii="宋体" w:hAnsi="宋体" w:cs="宋体"/>
          <w:kern w:val="0"/>
          <w:sz w:val="24"/>
          <w:szCs w:val="24"/>
        </w:rPr>
        <w:t>[Z].20</w:t>
      </w:r>
      <w:r>
        <w:rPr>
          <w:rFonts w:ascii="宋体" w:hAnsi="宋体" w:cs="宋体"/>
          <w:kern w:val="0"/>
          <w:sz w:val="24"/>
          <w:szCs w:val="24"/>
        </w:rPr>
        <w:t>22</w:t>
      </w:r>
      <w:r>
        <w:rPr>
          <w:rFonts w:ascii="宋体" w:hAnsi="宋体" w:cs="宋体"/>
          <w:kern w:val="0"/>
          <w:sz w:val="24"/>
          <w:szCs w:val="24"/>
        </w:rPr>
        <w:t>年</w:t>
      </w:r>
      <w:r>
        <w:rPr>
          <w:rFonts w:ascii="宋体" w:hAnsi="宋体" w:cs="宋体"/>
          <w:kern w:val="0"/>
          <w:sz w:val="24"/>
          <w:szCs w:val="24"/>
        </w:rPr>
        <w:t>6</w:t>
      </w:r>
      <w:r>
        <w:rPr>
          <w:rFonts w:ascii="宋体" w:hAnsi="宋体" w:cs="宋体"/>
          <w:kern w:val="0"/>
          <w:sz w:val="24"/>
          <w:szCs w:val="24"/>
        </w:rPr>
        <w:t>月</w:t>
      </w:r>
      <w:r>
        <w:rPr>
          <w:rFonts w:ascii="宋体" w:hAnsi="宋体" w:cs="宋体"/>
          <w:kern w:val="0"/>
          <w:sz w:val="24"/>
          <w:szCs w:val="24"/>
        </w:rPr>
        <w:t>8</w:t>
      </w:r>
      <w:r>
        <w:rPr>
          <w:rFonts w:ascii="宋体" w:hAnsi="宋体" w:cs="宋体"/>
          <w:kern w:val="0"/>
          <w:sz w:val="24"/>
          <w:szCs w:val="24"/>
        </w:rPr>
        <w:t>日</w:t>
      </w:r>
      <w:r>
        <w:rPr>
          <w:rFonts w:ascii="宋体" w:hAnsi="宋体" w:cs="宋体"/>
          <w:kern w:val="0"/>
          <w:sz w:val="24"/>
          <w:szCs w:val="24"/>
        </w:rPr>
        <w:t>.</w:t>
      </w:r>
    </w:p>
    <w:p w:rsidR="00770838" w:rsidRDefault="003842C0">
      <w:pPr>
        <w:widowControl/>
        <w:numPr>
          <w:ilvl w:val="0"/>
          <w:numId w:val="32"/>
        </w:numPr>
        <w:jc w:val="left"/>
        <w:rPr>
          <w:rFonts w:ascii="宋体" w:hAnsi="宋体"/>
          <w:kern w:val="0"/>
        </w:rPr>
      </w:pPr>
      <w:r>
        <w:rPr>
          <w:rFonts w:ascii="宋体" w:hAnsi="宋体" w:cs="宋体"/>
          <w:kern w:val="0"/>
          <w:sz w:val="24"/>
          <w:szCs w:val="24"/>
        </w:rPr>
        <w:t>国家市场监督管理总局</w:t>
      </w:r>
      <w:r>
        <w:rPr>
          <w:rFonts w:ascii="宋体" w:hAnsi="宋体" w:cs="宋体"/>
          <w:kern w:val="0"/>
          <w:sz w:val="24"/>
          <w:szCs w:val="24"/>
        </w:rPr>
        <w:t>.</w:t>
      </w:r>
      <w:r>
        <w:rPr>
          <w:rFonts w:ascii="宋体" w:hAnsi="宋体" w:cs="宋体"/>
          <w:kern w:val="0"/>
          <w:sz w:val="24"/>
          <w:szCs w:val="24"/>
        </w:rPr>
        <w:t>网络反不正当竞争暂行规定</w:t>
      </w:r>
      <w:r>
        <w:rPr>
          <w:rFonts w:ascii="宋体" w:hAnsi="宋体" w:cs="宋体"/>
          <w:kern w:val="0"/>
          <w:sz w:val="24"/>
          <w:szCs w:val="24"/>
        </w:rPr>
        <w:t>[Z].2024</w:t>
      </w:r>
      <w:r>
        <w:rPr>
          <w:rFonts w:ascii="宋体" w:hAnsi="宋体" w:cs="宋体"/>
          <w:kern w:val="0"/>
          <w:sz w:val="24"/>
          <w:szCs w:val="24"/>
        </w:rPr>
        <w:t>年</w:t>
      </w:r>
      <w:r>
        <w:rPr>
          <w:rFonts w:ascii="宋体" w:hAnsi="宋体" w:cs="宋体"/>
          <w:kern w:val="0"/>
          <w:sz w:val="24"/>
          <w:szCs w:val="24"/>
        </w:rPr>
        <w:t>6</w:t>
      </w:r>
      <w:r>
        <w:rPr>
          <w:rFonts w:ascii="宋体" w:hAnsi="宋体" w:cs="宋体"/>
          <w:kern w:val="0"/>
          <w:sz w:val="24"/>
          <w:szCs w:val="24"/>
        </w:rPr>
        <w:t>月</w:t>
      </w:r>
      <w:r>
        <w:rPr>
          <w:rFonts w:ascii="宋体" w:hAnsi="宋体" w:cs="宋体"/>
          <w:kern w:val="0"/>
          <w:sz w:val="24"/>
          <w:szCs w:val="24"/>
        </w:rPr>
        <w:t>11</w:t>
      </w:r>
      <w:r>
        <w:rPr>
          <w:rFonts w:ascii="宋体" w:hAnsi="宋体" w:cs="宋体"/>
          <w:kern w:val="0"/>
          <w:sz w:val="24"/>
          <w:szCs w:val="24"/>
        </w:rPr>
        <w:t>日</w:t>
      </w:r>
      <w:r>
        <w:rPr>
          <w:rFonts w:ascii="宋体" w:hAnsi="宋体" w:cs="宋体"/>
          <w:kern w:val="0"/>
          <w:sz w:val="24"/>
          <w:szCs w:val="24"/>
        </w:rPr>
        <w:t>.</w:t>
      </w:r>
    </w:p>
    <w:p w:rsidR="00770838" w:rsidRDefault="003842C0">
      <w:pPr>
        <w:pStyle w:val="afffff"/>
        <w:ind w:firstLineChars="0" w:firstLine="0"/>
        <w:jc w:val="center"/>
      </w:pPr>
      <w:bookmarkStart w:id="95" w:name="BookMark8"/>
      <w:bookmarkEnd w:id="89"/>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5"/>
    </w:p>
    <w:sectPr w:rsidR="00770838">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2C0" w:rsidRDefault="003842C0">
      <w:pPr>
        <w:spacing w:line="240" w:lineRule="auto"/>
      </w:pPr>
      <w:r>
        <w:separator/>
      </w:r>
    </w:p>
  </w:endnote>
  <w:endnote w:type="continuationSeparator" w:id="0">
    <w:p w:rsidR="003842C0" w:rsidRDefault="003842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汉仪中等线KW"/>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Regular">
    <w:altName w:val="Arial Unicode MS"/>
    <w:charset w:val="00"/>
    <w:family w:val="auto"/>
    <w:pitch w:val="default"/>
    <w:sig w:usb0="00000000" w:usb1="00007843"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c"/>
    </w:pPr>
    <w:r>
      <w:fldChar w:fldCharType="begin"/>
    </w:r>
    <w:r>
      <w:instrText>PAGE   \* MERGEFORMAT</w:instrText>
    </w:r>
    <w:r>
      <w:fldChar w:fldCharType="separate"/>
    </w:r>
    <w:r w:rsidR="00D230B6" w:rsidRPr="00D230B6">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770838">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b"/>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c"/>
    </w:pPr>
    <w:r>
      <w:fldChar w:fldCharType="begin"/>
    </w:r>
    <w:r>
      <w:instrText>PAGE   \* MERGEFORMAT</w:instrText>
    </w:r>
    <w:r>
      <w:fldChar w:fldCharType="separate"/>
    </w:r>
    <w:r w:rsidR="00D230B6" w:rsidRPr="00D230B6">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b"/>
    </w:pPr>
    <w:r>
      <w:fldChar w:fldCharType="begin"/>
    </w:r>
    <w:r>
      <w:instrText xml:space="preserve"> PAGE   \* MERGEFORMAT \* MERGEFORMAT </w:instrText>
    </w:r>
    <w:r>
      <w:fldChar w:fldCharType="separate"/>
    </w:r>
    <w:r w:rsidR="00D230B6">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c"/>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b"/>
    </w:pPr>
    <w:r>
      <w:fldChar w:fldCharType="begin"/>
    </w:r>
    <w:r>
      <w:instrText xml:space="preserve"> PAGE   \* MERGEFORMAT \* MERGEFORMAT </w:instrText>
    </w:r>
    <w:r>
      <w:fldChar w:fldCharType="separate"/>
    </w:r>
    <w:r w:rsidR="008867B3">
      <w:rPr>
        <w:noProof/>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c"/>
    </w:pPr>
    <w:r>
      <w:fldChar w:fldCharType="begin"/>
    </w:r>
    <w:r>
      <w:instrText>PAGE   \* MERGEFORMAT</w:instrText>
    </w:r>
    <w:r>
      <w:fldChar w:fldCharType="separate"/>
    </w:r>
    <w:r w:rsidR="008867B3" w:rsidRPr="008867B3">
      <w:rPr>
        <w:noProof/>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b"/>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2C0" w:rsidRDefault="003842C0">
      <w:pPr>
        <w:spacing w:line="240" w:lineRule="auto"/>
      </w:pPr>
      <w:r>
        <w:separator/>
      </w:r>
    </w:p>
  </w:footnote>
  <w:footnote w:type="continuationSeparator" w:id="0">
    <w:p w:rsidR="003842C0" w:rsidRDefault="003842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30B6">
      <w:rPr>
        <w:noProof/>
      </w:rPr>
      <w:t>DB 32/T XXXX</w:t>
    </w:r>
    <w:r w:rsidR="00D230B6">
      <w:rPr>
        <w:noProof/>
      </w:rPr>
      <w:t>—</w:t>
    </w:r>
    <w:r w:rsidR="00D230B6">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770838">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5"/>
    </w:pPr>
    <w:r>
      <w:fldChar w:fldCharType="begin"/>
    </w:r>
    <w:r>
      <w:instrText xml:space="preserve"> STYLEREF  </w:instrText>
    </w:r>
    <w:r>
      <w:instrText>标准文件</w:instrText>
    </w:r>
    <w:r>
      <w:instrText>_</w:instrText>
    </w:r>
    <w:r>
      <w:instrText>文件编号</w:instrText>
    </w:r>
    <w:r>
      <w:instrText xml:space="preserve"> \* MERGEFO</w:instrText>
    </w:r>
    <w:r>
      <w:instrText xml:space="preserve">RMAT </w:instrText>
    </w:r>
    <w:r>
      <w:fldChar w:fldCharType="separate"/>
    </w:r>
    <w:r>
      <w:t>DB 32/T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30B6">
      <w:rPr>
        <w:noProof/>
      </w:rPr>
      <w:t>DB 32/T XXXX</w:t>
    </w:r>
    <w:r w:rsidR="00D230B6">
      <w:rPr>
        <w:noProof/>
      </w:rPr>
      <w:t>—</w:t>
    </w:r>
    <w:r w:rsidR="00D230B6">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30B6">
      <w:rPr>
        <w:noProof/>
      </w:rPr>
      <w:t>DB 32/T XXXX</w:t>
    </w:r>
    <w:r w:rsidR="00D230B6">
      <w:rPr>
        <w:noProof/>
      </w:rPr>
      <w:t>—</w:t>
    </w:r>
    <w:r w:rsidR="00D230B6">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32/T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867B3">
      <w:rPr>
        <w:noProof/>
      </w:rPr>
      <w:t>DB 32/T XXXX</w:t>
    </w:r>
    <w:r w:rsidR="008867B3">
      <w:rPr>
        <w:noProof/>
      </w:rPr>
      <w:t>—</w:t>
    </w:r>
    <w:r w:rsidR="008867B3">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867B3">
      <w:rPr>
        <w:noProof/>
      </w:rPr>
      <w:t>DB 32/T XXXX</w:t>
    </w:r>
    <w:r w:rsidR="008867B3">
      <w:rPr>
        <w:noProof/>
      </w:rPr>
      <w:t>—</w:t>
    </w:r>
    <w:r w:rsidR="008867B3">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38" w:rsidRDefault="003842C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32/T XXXX</w:t>
    </w:r>
    <w:r>
      <w:t>—</w:t>
    </w:r>
    <w: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4FFD56D0"/>
    <w:multiLevelType w:val="singleLevel"/>
    <w:tmpl w:val="4FFD56D0"/>
    <w:lvl w:ilvl="0">
      <w:start w:val="1"/>
      <w:numFmt w:val="decimal"/>
      <w:suff w:val="space"/>
      <w:lvlText w:val="[%1]"/>
      <w:lvlJc w:val="left"/>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enforcement="1" w:cryptProviderType="rsaAES" w:cryptAlgorithmClass="hash" w:cryptAlgorithmType="typeAny" w:cryptAlgorithmSid="14" w:cryptSpinCount="100000" w:hash="tII4dwLDGa4XCarz5tvcZTUry4RYDYlngpEIcdtU+55EACfZvwhRtMPwik6I4snD6LXIgFHOdOmKWpkUdsr14A==" w:salt="Oldv3wYm5hKpiFSnPcFlRA=="/>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NTM3MDU2MjViZjBkNTZhOWZlN2ExYjRmOTRhMjMifQ=="/>
  </w:docVars>
  <w:rsids>
    <w:rsidRoot w:val="00E57156"/>
    <w:rsid w:val="87D27F1A"/>
    <w:rsid w:val="A9E450BD"/>
    <w:rsid w:val="AB5EE53F"/>
    <w:rsid w:val="AFFBC19E"/>
    <w:rsid w:val="B7B71091"/>
    <w:rsid w:val="B7CE0A0C"/>
    <w:rsid w:val="BFEB2D2C"/>
    <w:rsid w:val="D75C0F7F"/>
    <w:rsid w:val="D7EF8E07"/>
    <w:rsid w:val="DBBBCE46"/>
    <w:rsid w:val="DFFFD22E"/>
    <w:rsid w:val="E6BFA601"/>
    <w:rsid w:val="E7FB78C8"/>
    <w:rsid w:val="E97BA765"/>
    <w:rsid w:val="EAFA6C62"/>
    <w:rsid w:val="EB3FDEBF"/>
    <w:rsid w:val="EDF6068B"/>
    <w:rsid w:val="EEB7BFE3"/>
    <w:rsid w:val="EF7EC935"/>
    <w:rsid w:val="EFD809D6"/>
    <w:rsid w:val="EFEFA1E1"/>
    <w:rsid w:val="F30EF070"/>
    <w:rsid w:val="F567C5BB"/>
    <w:rsid w:val="F7FF451A"/>
    <w:rsid w:val="F96AFEFD"/>
    <w:rsid w:val="FAFEAEDC"/>
    <w:rsid w:val="FBF787D8"/>
    <w:rsid w:val="FBFB5EE8"/>
    <w:rsid w:val="FDAFEF0A"/>
    <w:rsid w:val="FE7D5085"/>
    <w:rsid w:val="FEF5ED00"/>
    <w:rsid w:val="FF72474F"/>
    <w:rsid w:val="FFFD656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040"/>
    <w:rsid w:val="00024189"/>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3CB"/>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4CC"/>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6BD7"/>
    <w:rsid w:val="001321C6"/>
    <w:rsid w:val="001325C4"/>
    <w:rsid w:val="00133010"/>
    <w:rsid w:val="001338EE"/>
    <w:rsid w:val="00133AAE"/>
    <w:rsid w:val="00135323"/>
    <w:rsid w:val="001356C4"/>
    <w:rsid w:val="00137634"/>
    <w:rsid w:val="00141114"/>
    <w:rsid w:val="00142969"/>
    <w:rsid w:val="001429A7"/>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257"/>
    <w:rsid w:val="00165434"/>
    <w:rsid w:val="0016580B"/>
    <w:rsid w:val="00165F49"/>
    <w:rsid w:val="00166B88"/>
    <w:rsid w:val="0016770A"/>
    <w:rsid w:val="00170804"/>
    <w:rsid w:val="001708E9"/>
    <w:rsid w:val="00170DFC"/>
    <w:rsid w:val="0017340B"/>
    <w:rsid w:val="00173FB1"/>
    <w:rsid w:val="00176DFD"/>
    <w:rsid w:val="001852C9"/>
    <w:rsid w:val="00190087"/>
    <w:rsid w:val="001913C4"/>
    <w:rsid w:val="0019273D"/>
    <w:rsid w:val="0019348F"/>
    <w:rsid w:val="00193A07"/>
    <w:rsid w:val="00194C95"/>
    <w:rsid w:val="00195C34"/>
    <w:rsid w:val="00196EF5"/>
    <w:rsid w:val="00197843"/>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814"/>
    <w:rsid w:val="001D411C"/>
    <w:rsid w:val="001E1084"/>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3BD"/>
    <w:rsid w:val="00210B15"/>
    <w:rsid w:val="002142EA"/>
    <w:rsid w:val="002204BB"/>
    <w:rsid w:val="00221412"/>
    <w:rsid w:val="00221720"/>
    <w:rsid w:val="00221B79"/>
    <w:rsid w:val="00221C6B"/>
    <w:rsid w:val="002253A1"/>
    <w:rsid w:val="00225CF8"/>
    <w:rsid w:val="0022794E"/>
    <w:rsid w:val="00233D64"/>
    <w:rsid w:val="0023482A"/>
    <w:rsid w:val="002359CB"/>
    <w:rsid w:val="002401D2"/>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75C"/>
    <w:rsid w:val="00267EF4"/>
    <w:rsid w:val="00270CB8"/>
    <w:rsid w:val="00272B08"/>
    <w:rsid w:val="00272D21"/>
    <w:rsid w:val="002771AC"/>
    <w:rsid w:val="00281BB8"/>
    <w:rsid w:val="00281E9E"/>
    <w:rsid w:val="00282405"/>
    <w:rsid w:val="00285170"/>
    <w:rsid w:val="00285361"/>
    <w:rsid w:val="00292D60"/>
    <w:rsid w:val="00293B30"/>
    <w:rsid w:val="00294D34"/>
    <w:rsid w:val="00294E3B"/>
    <w:rsid w:val="00296193"/>
    <w:rsid w:val="00296C66"/>
    <w:rsid w:val="00296EBE"/>
    <w:rsid w:val="00296FB0"/>
    <w:rsid w:val="002974E3"/>
    <w:rsid w:val="002A084B"/>
    <w:rsid w:val="002A1260"/>
    <w:rsid w:val="002A14E7"/>
    <w:rsid w:val="002A1589"/>
    <w:rsid w:val="002A1608"/>
    <w:rsid w:val="002A25DC"/>
    <w:rsid w:val="002A3AAB"/>
    <w:rsid w:val="002A4CEA"/>
    <w:rsid w:val="002A5977"/>
    <w:rsid w:val="002A5A13"/>
    <w:rsid w:val="002A5B0A"/>
    <w:rsid w:val="002A757F"/>
    <w:rsid w:val="002A7F44"/>
    <w:rsid w:val="002B0C40"/>
    <w:rsid w:val="002B1966"/>
    <w:rsid w:val="002B334D"/>
    <w:rsid w:val="002B4508"/>
    <w:rsid w:val="002B5779"/>
    <w:rsid w:val="002B7332"/>
    <w:rsid w:val="002B7F51"/>
    <w:rsid w:val="002C09E7"/>
    <w:rsid w:val="002C1E06"/>
    <w:rsid w:val="002C1E1C"/>
    <w:rsid w:val="002C3F07"/>
    <w:rsid w:val="002C5278"/>
    <w:rsid w:val="002C7EBB"/>
    <w:rsid w:val="002D06C1"/>
    <w:rsid w:val="002D1533"/>
    <w:rsid w:val="002D42B5"/>
    <w:rsid w:val="002D4F1A"/>
    <w:rsid w:val="002D66FF"/>
    <w:rsid w:val="002D6EC6"/>
    <w:rsid w:val="002D79AC"/>
    <w:rsid w:val="002E039D"/>
    <w:rsid w:val="002E4D5A"/>
    <w:rsid w:val="002E6326"/>
    <w:rsid w:val="002F30E0"/>
    <w:rsid w:val="002F35E4"/>
    <w:rsid w:val="002F3730"/>
    <w:rsid w:val="002F38E1"/>
    <w:rsid w:val="002F7AF6"/>
    <w:rsid w:val="00300E63"/>
    <w:rsid w:val="00302F5F"/>
    <w:rsid w:val="0030380C"/>
    <w:rsid w:val="0030441D"/>
    <w:rsid w:val="00306063"/>
    <w:rsid w:val="00313B85"/>
    <w:rsid w:val="00317988"/>
    <w:rsid w:val="0032048E"/>
    <w:rsid w:val="003221B4"/>
    <w:rsid w:val="0032258D"/>
    <w:rsid w:val="00322E62"/>
    <w:rsid w:val="00324D13"/>
    <w:rsid w:val="00324D2A"/>
    <w:rsid w:val="00324EDD"/>
    <w:rsid w:val="0032665A"/>
    <w:rsid w:val="003331E4"/>
    <w:rsid w:val="00336C64"/>
    <w:rsid w:val="00337162"/>
    <w:rsid w:val="0034194F"/>
    <w:rsid w:val="00344605"/>
    <w:rsid w:val="003474AA"/>
    <w:rsid w:val="00350D1D"/>
    <w:rsid w:val="00352C83"/>
    <w:rsid w:val="00360287"/>
    <w:rsid w:val="003615D2"/>
    <w:rsid w:val="003617C8"/>
    <w:rsid w:val="0036429C"/>
    <w:rsid w:val="00364A53"/>
    <w:rsid w:val="003654CB"/>
    <w:rsid w:val="00365AA9"/>
    <w:rsid w:val="00365F86"/>
    <w:rsid w:val="00365F87"/>
    <w:rsid w:val="00366E89"/>
    <w:rsid w:val="003705F4"/>
    <w:rsid w:val="00370D58"/>
    <w:rsid w:val="00371316"/>
    <w:rsid w:val="0037139B"/>
    <w:rsid w:val="0037224C"/>
    <w:rsid w:val="00376713"/>
    <w:rsid w:val="00380171"/>
    <w:rsid w:val="00381815"/>
    <w:rsid w:val="003819AF"/>
    <w:rsid w:val="003820E9"/>
    <w:rsid w:val="00382DE7"/>
    <w:rsid w:val="003842C0"/>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4C2"/>
    <w:rsid w:val="003C777E"/>
    <w:rsid w:val="003D0519"/>
    <w:rsid w:val="003D0FF6"/>
    <w:rsid w:val="003D262C"/>
    <w:rsid w:val="003D6D61"/>
    <w:rsid w:val="003D7115"/>
    <w:rsid w:val="003D79C6"/>
    <w:rsid w:val="003E091D"/>
    <w:rsid w:val="003E1C53"/>
    <w:rsid w:val="003E2A69"/>
    <w:rsid w:val="003E2D49"/>
    <w:rsid w:val="003E2FD4"/>
    <w:rsid w:val="003E49F6"/>
    <w:rsid w:val="003E660F"/>
    <w:rsid w:val="003F0841"/>
    <w:rsid w:val="003F23D3"/>
    <w:rsid w:val="003F3F08"/>
    <w:rsid w:val="003F49F1"/>
    <w:rsid w:val="003F6272"/>
    <w:rsid w:val="003F76E1"/>
    <w:rsid w:val="00400E72"/>
    <w:rsid w:val="00401400"/>
    <w:rsid w:val="00404869"/>
    <w:rsid w:val="00405884"/>
    <w:rsid w:val="00407D39"/>
    <w:rsid w:val="00410C6E"/>
    <w:rsid w:val="0041477A"/>
    <w:rsid w:val="004167A3"/>
    <w:rsid w:val="00432DAA"/>
    <w:rsid w:val="00434117"/>
    <w:rsid w:val="00434305"/>
    <w:rsid w:val="00435DF7"/>
    <w:rsid w:val="0044083F"/>
    <w:rsid w:val="00441AE7"/>
    <w:rsid w:val="00443108"/>
    <w:rsid w:val="00444288"/>
    <w:rsid w:val="00445574"/>
    <w:rsid w:val="00445A4E"/>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00"/>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4E3"/>
    <w:rsid w:val="004E59E3"/>
    <w:rsid w:val="004E67C0"/>
    <w:rsid w:val="004F391A"/>
    <w:rsid w:val="004F3CFB"/>
    <w:rsid w:val="004F6456"/>
    <w:rsid w:val="004F696E"/>
    <w:rsid w:val="004F6C71"/>
    <w:rsid w:val="00501139"/>
    <w:rsid w:val="0050363E"/>
    <w:rsid w:val="005039BC"/>
    <w:rsid w:val="005043BB"/>
    <w:rsid w:val="00504A3D"/>
    <w:rsid w:val="00505767"/>
    <w:rsid w:val="00506874"/>
    <w:rsid w:val="005073F0"/>
    <w:rsid w:val="00510A7B"/>
    <w:rsid w:val="00512F6E"/>
    <w:rsid w:val="00513038"/>
    <w:rsid w:val="00514174"/>
    <w:rsid w:val="00516088"/>
    <w:rsid w:val="00516B0B"/>
    <w:rsid w:val="005220EC"/>
    <w:rsid w:val="00523F95"/>
    <w:rsid w:val="005241D3"/>
    <w:rsid w:val="00524D65"/>
    <w:rsid w:val="00525B16"/>
    <w:rsid w:val="00533D04"/>
    <w:rsid w:val="00534804"/>
    <w:rsid w:val="00534BDF"/>
    <w:rsid w:val="005354EA"/>
    <w:rsid w:val="0053585F"/>
    <w:rsid w:val="00535EC4"/>
    <w:rsid w:val="00535ED9"/>
    <w:rsid w:val="0053692B"/>
    <w:rsid w:val="00540BBE"/>
    <w:rsid w:val="00541853"/>
    <w:rsid w:val="00543BDA"/>
    <w:rsid w:val="005441CC"/>
    <w:rsid w:val="005479DA"/>
    <w:rsid w:val="00547BCC"/>
    <w:rsid w:val="0055013B"/>
    <w:rsid w:val="00551F6F"/>
    <w:rsid w:val="00555044"/>
    <w:rsid w:val="00561475"/>
    <w:rsid w:val="0056487B"/>
    <w:rsid w:val="00564FB9"/>
    <w:rsid w:val="00571D68"/>
    <w:rsid w:val="00573D9E"/>
    <w:rsid w:val="005801E3"/>
    <w:rsid w:val="005815C2"/>
    <w:rsid w:val="00581802"/>
    <w:rsid w:val="005836A8"/>
    <w:rsid w:val="0058409C"/>
    <w:rsid w:val="00584262"/>
    <w:rsid w:val="00586630"/>
    <w:rsid w:val="00587ADD"/>
    <w:rsid w:val="00591E27"/>
    <w:rsid w:val="00591EB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E15"/>
    <w:rsid w:val="005C29B8"/>
    <w:rsid w:val="005C373E"/>
    <w:rsid w:val="005C5F21"/>
    <w:rsid w:val="005C7156"/>
    <w:rsid w:val="005D0C75"/>
    <w:rsid w:val="005D4171"/>
    <w:rsid w:val="005D6A95"/>
    <w:rsid w:val="005D6B2C"/>
    <w:rsid w:val="005D6D9C"/>
    <w:rsid w:val="005D7288"/>
    <w:rsid w:val="005E2335"/>
    <w:rsid w:val="005E34CA"/>
    <w:rsid w:val="005E3C18"/>
    <w:rsid w:val="005E48F8"/>
    <w:rsid w:val="005E6812"/>
    <w:rsid w:val="005E7881"/>
    <w:rsid w:val="005E78E0"/>
    <w:rsid w:val="005F0D9C"/>
    <w:rsid w:val="005F0EFC"/>
    <w:rsid w:val="005F284E"/>
    <w:rsid w:val="005F4712"/>
    <w:rsid w:val="005F5B00"/>
    <w:rsid w:val="006015CE"/>
    <w:rsid w:val="00604784"/>
    <w:rsid w:val="006059D0"/>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38B"/>
    <w:rsid w:val="006379F7"/>
    <w:rsid w:val="00637E4D"/>
    <w:rsid w:val="00640620"/>
    <w:rsid w:val="006407BF"/>
    <w:rsid w:val="00641A1F"/>
    <w:rsid w:val="006424F0"/>
    <w:rsid w:val="00643F5D"/>
    <w:rsid w:val="00645742"/>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F2"/>
    <w:rsid w:val="006816A4"/>
    <w:rsid w:val="006819B8"/>
    <w:rsid w:val="006840A6"/>
    <w:rsid w:val="006850CD"/>
    <w:rsid w:val="00685AAB"/>
    <w:rsid w:val="00695D22"/>
    <w:rsid w:val="006A07AA"/>
    <w:rsid w:val="006A25E5"/>
    <w:rsid w:val="006A2B46"/>
    <w:rsid w:val="006A336D"/>
    <w:rsid w:val="006A37B9"/>
    <w:rsid w:val="006B2672"/>
    <w:rsid w:val="006B54BF"/>
    <w:rsid w:val="006B5BBC"/>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6DD4"/>
    <w:rsid w:val="006E23EA"/>
    <w:rsid w:val="006F03A8"/>
    <w:rsid w:val="006F2ACA"/>
    <w:rsid w:val="006F2ADC"/>
    <w:rsid w:val="006F2BFE"/>
    <w:rsid w:val="006F31E9"/>
    <w:rsid w:val="006F6284"/>
    <w:rsid w:val="006F6453"/>
    <w:rsid w:val="007002C5"/>
    <w:rsid w:val="00702943"/>
    <w:rsid w:val="00704387"/>
    <w:rsid w:val="00707669"/>
    <w:rsid w:val="00711CBA"/>
    <w:rsid w:val="00711FB5"/>
    <w:rsid w:val="00712A01"/>
    <w:rsid w:val="00714F58"/>
    <w:rsid w:val="00722FBF"/>
    <w:rsid w:val="00722FC2"/>
    <w:rsid w:val="00724879"/>
    <w:rsid w:val="00724E1B"/>
    <w:rsid w:val="007253B5"/>
    <w:rsid w:val="00725949"/>
    <w:rsid w:val="00727FA2"/>
    <w:rsid w:val="007322D9"/>
    <w:rsid w:val="00732BC0"/>
    <w:rsid w:val="00733850"/>
    <w:rsid w:val="0073720F"/>
    <w:rsid w:val="00737796"/>
    <w:rsid w:val="0074165C"/>
    <w:rsid w:val="0074268E"/>
    <w:rsid w:val="00742C35"/>
    <w:rsid w:val="007432CA"/>
    <w:rsid w:val="007439EB"/>
    <w:rsid w:val="00743CB4"/>
    <w:rsid w:val="00743F0A"/>
    <w:rsid w:val="007444E8"/>
    <w:rsid w:val="00744771"/>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838"/>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1EB"/>
    <w:rsid w:val="00810257"/>
    <w:rsid w:val="008104F5"/>
    <w:rsid w:val="008109CD"/>
    <w:rsid w:val="00811072"/>
    <w:rsid w:val="00811369"/>
    <w:rsid w:val="00815419"/>
    <w:rsid w:val="008163C8"/>
    <w:rsid w:val="008164A1"/>
    <w:rsid w:val="00817325"/>
    <w:rsid w:val="008209E6"/>
    <w:rsid w:val="00823303"/>
    <w:rsid w:val="008233B2"/>
    <w:rsid w:val="00823A9F"/>
    <w:rsid w:val="00823C85"/>
    <w:rsid w:val="00825138"/>
    <w:rsid w:val="008269DD"/>
    <w:rsid w:val="00826E44"/>
    <w:rsid w:val="00830621"/>
    <w:rsid w:val="0083183C"/>
    <w:rsid w:val="0083348C"/>
    <w:rsid w:val="008373D3"/>
    <w:rsid w:val="00840617"/>
    <w:rsid w:val="00840F84"/>
    <w:rsid w:val="00842A47"/>
    <w:rsid w:val="00843C13"/>
    <w:rsid w:val="008454F8"/>
    <w:rsid w:val="0085173A"/>
    <w:rsid w:val="00856316"/>
    <w:rsid w:val="008603CE"/>
    <w:rsid w:val="008620FC"/>
    <w:rsid w:val="008627A5"/>
    <w:rsid w:val="00862E89"/>
    <w:rsid w:val="00863E05"/>
    <w:rsid w:val="00865ACA"/>
    <w:rsid w:val="00865D28"/>
    <w:rsid w:val="00865F85"/>
    <w:rsid w:val="00867C10"/>
    <w:rsid w:val="00870439"/>
    <w:rsid w:val="00870DA1"/>
    <w:rsid w:val="00883F93"/>
    <w:rsid w:val="00884DB3"/>
    <w:rsid w:val="00885A9D"/>
    <w:rsid w:val="008864F6"/>
    <w:rsid w:val="008867B3"/>
    <w:rsid w:val="0089049D"/>
    <w:rsid w:val="008928C9"/>
    <w:rsid w:val="008930CB"/>
    <w:rsid w:val="008938DC"/>
    <w:rsid w:val="00893FD1"/>
    <w:rsid w:val="00894836"/>
    <w:rsid w:val="00895172"/>
    <w:rsid w:val="00895680"/>
    <w:rsid w:val="00896DFF"/>
    <w:rsid w:val="0089762C"/>
    <w:rsid w:val="008A1875"/>
    <w:rsid w:val="008A1893"/>
    <w:rsid w:val="008A3215"/>
    <w:rsid w:val="008A57E6"/>
    <w:rsid w:val="008A59CA"/>
    <w:rsid w:val="008A6F81"/>
    <w:rsid w:val="008A769A"/>
    <w:rsid w:val="008B0C9C"/>
    <w:rsid w:val="008B166D"/>
    <w:rsid w:val="008B17F4"/>
    <w:rsid w:val="008B3615"/>
    <w:rsid w:val="008B4AC4"/>
    <w:rsid w:val="008B50C8"/>
    <w:rsid w:val="008B5281"/>
    <w:rsid w:val="008B7452"/>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296"/>
    <w:rsid w:val="008F70BD"/>
    <w:rsid w:val="008F788F"/>
    <w:rsid w:val="008F7EA2"/>
    <w:rsid w:val="00902722"/>
    <w:rsid w:val="009027BC"/>
    <w:rsid w:val="009062E6"/>
    <w:rsid w:val="009115AA"/>
    <w:rsid w:val="00911BE5"/>
    <w:rsid w:val="00913CA9"/>
    <w:rsid w:val="009145AE"/>
    <w:rsid w:val="009146CE"/>
    <w:rsid w:val="00914CA7"/>
    <w:rsid w:val="00915C3E"/>
    <w:rsid w:val="009161A8"/>
    <w:rsid w:val="00921BC4"/>
    <w:rsid w:val="009245F5"/>
    <w:rsid w:val="009249EC"/>
    <w:rsid w:val="009273B3"/>
    <w:rsid w:val="009305B5"/>
    <w:rsid w:val="00932934"/>
    <w:rsid w:val="009429D5"/>
    <w:rsid w:val="00942BF1"/>
    <w:rsid w:val="00945180"/>
    <w:rsid w:val="00945428"/>
    <w:rsid w:val="0094607B"/>
    <w:rsid w:val="00947118"/>
    <w:rsid w:val="00953604"/>
    <w:rsid w:val="0095496B"/>
    <w:rsid w:val="009610DC"/>
    <w:rsid w:val="00961490"/>
    <w:rsid w:val="009615D7"/>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DBE"/>
    <w:rsid w:val="009B33AA"/>
    <w:rsid w:val="009B46F9"/>
    <w:rsid w:val="009B6029"/>
    <w:rsid w:val="009B6971"/>
    <w:rsid w:val="009C1A6A"/>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0BB"/>
    <w:rsid w:val="00A648CD"/>
    <w:rsid w:val="00A6537A"/>
    <w:rsid w:val="00A67866"/>
    <w:rsid w:val="00A70B07"/>
    <w:rsid w:val="00A723F8"/>
    <w:rsid w:val="00A77BB7"/>
    <w:rsid w:val="00A77CCB"/>
    <w:rsid w:val="00A818F4"/>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2F1"/>
    <w:rsid w:val="00AA672E"/>
    <w:rsid w:val="00AA6EC9"/>
    <w:rsid w:val="00AB41D5"/>
    <w:rsid w:val="00AB6309"/>
    <w:rsid w:val="00AB6C5F"/>
    <w:rsid w:val="00AB7129"/>
    <w:rsid w:val="00AB7780"/>
    <w:rsid w:val="00AC27A6"/>
    <w:rsid w:val="00AC30F7"/>
    <w:rsid w:val="00AC3A5A"/>
    <w:rsid w:val="00AC47ED"/>
    <w:rsid w:val="00AC4D95"/>
    <w:rsid w:val="00AC5DF4"/>
    <w:rsid w:val="00AD0AEF"/>
    <w:rsid w:val="00AD11B7"/>
    <w:rsid w:val="00AD1A94"/>
    <w:rsid w:val="00AD1C05"/>
    <w:rsid w:val="00AD4126"/>
    <w:rsid w:val="00AD421C"/>
    <w:rsid w:val="00AD44FA"/>
    <w:rsid w:val="00AD4E6E"/>
    <w:rsid w:val="00AD7719"/>
    <w:rsid w:val="00AE070A"/>
    <w:rsid w:val="00AE101C"/>
    <w:rsid w:val="00AE37E5"/>
    <w:rsid w:val="00AE5EB4"/>
    <w:rsid w:val="00AE7DBD"/>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82E"/>
    <w:rsid w:val="00B50E50"/>
    <w:rsid w:val="00B52120"/>
    <w:rsid w:val="00B54ABC"/>
    <w:rsid w:val="00B54D23"/>
    <w:rsid w:val="00B54DDE"/>
    <w:rsid w:val="00B56874"/>
    <w:rsid w:val="00B56FBE"/>
    <w:rsid w:val="00B60ACF"/>
    <w:rsid w:val="00B60CA7"/>
    <w:rsid w:val="00B62B58"/>
    <w:rsid w:val="00B65149"/>
    <w:rsid w:val="00B66567"/>
    <w:rsid w:val="00B66F52"/>
    <w:rsid w:val="00B66FE5"/>
    <w:rsid w:val="00B72880"/>
    <w:rsid w:val="00B758BF"/>
    <w:rsid w:val="00B77EC8"/>
    <w:rsid w:val="00B8033E"/>
    <w:rsid w:val="00B827A6"/>
    <w:rsid w:val="00B831CE"/>
    <w:rsid w:val="00B83E67"/>
    <w:rsid w:val="00B86677"/>
    <w:rsid w:val="00B87131"/>
    <w:rsid w:val="00B939B1"/>
    <w:rsid w:val="00B96D40"/>
    <w:rsid w:val="00B97386"/>
    <w:rsid w:val="00BA04B3"/>
    <w:rsid w:val="00BA1B40"/>
    <w:rsid w:val="00BA263B"/>
    <w:rsid w:val="00BA42B2"/>
    <w:rsid w:val="00BA58D4"/>
    <w:rsid w:val="00BA5B9E"/>
    <w:rsid w:val="00BA7C9A"/>
    <w:rsid w:val="00BB203B"/>
    <w:rsid w:val="00BB515A"/>
    <w:rsid w:val="00BB587C"/>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68D"/>
    <w:rsid w:val="00BF51E5"/>
    <w:rsid w:val="00BF74A6"/>
    <w:rsid w:val="00C013AD"/>
    <w:rsid w:val="00C04904"/>
    <w:rsid w:val="00C056B3"/>
    <w:rsid w:val="00C103E5"/>
    <w:rsid w:val="00C13319"/>
    <w:rsid w:val="00C13EE9"/>
    <w:rsid w:val="00C17FE3"/>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316F"/>
    <w:rsid w:val="00C55232"/>
    <w:rsid w:val="00C553A4"/>
    <w:rsid w:val="00C55A06"/>
    <w:rsid w:val="00C55D03"/>
    <w:rsid w:val="00C601BC"/>
    <w:rsid w:val="00C6329F"/>
    <w:rsid w:val="00C63340"/>
    <w:rsid w:val="00C63C37"/>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4E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0B6"/>
    <w:rsid w:val="00D25E37"/>
    <w:rsid w:val="00D2661A"/>
    <w:rsid w:val="00D27582"/>
    <w:rsid w:val="00D27EC4"/>
    <w:rsid w:val="00D32719"/>
    <w:rsid w:val="00D33333"/>
    <w:rsid w:val="00D33457"/>
    <w:rsid w:val="00D352A2"/>
    <w:rsid w:val="00D3660F"/>
    <w:rsid w:val="00D4162B"/>
    <w:rsid w:val="00D44DB2"/>
    <w:rsid w:val="00D4514F"/>
    <w:rsid w:val="00D451E2"/>
    <w:rsid w:val="00D45E89"/>
    <w:rsid w:val="00D45E8D"/>
    <w:rsid w:val="00D466AE"/>
    <w:rsid w:val="00D4734F"/>
    <w:rsid w:val="00D51BF3"/>
    <w:rsid w:val="00D5264B"/>
    <w:rsid w:val="00D66846"/>
    <w:rsid w:val="00D675FB"/>
    <w:rsid w:val="00D71F25"/>
    <w:rsid w:val="00D72A9C"/>
    <w:rsid w:val="00D77031"/>
    <w:rsid w:val="00D84941"/>
    <w:rsid w:val="00D84FA1"/>
    <w:rsid w:val="00D851F0"/>
    <w:rsid w:val="00D86209"/>
    <w:rsid w:val="00D86DB7"/>
    <w:rsid w:val="00D926D0"/>
    <w:rsid w:val="00D93030"/>
    <w:rsid w:val="00D950E1"/>
    <w:rsid w:val="00D952A6"/>
    <w:rsid w:val="00D97F99"/>
    <w:rsid w:val="00DA1E08"/>
    <w:rsid w:val="00DA24F8"/>
    <w:rsid w:val="00DA28E6"/>
    <w:rsid w:val="00DA28E8"/>
    <w:rsid w:val="00DA38D3"/>
    <w:rsid w:val="00DA3932"/>
    <w:rsid w:val="00DA3AFC"/>
    <w:rsid w:val="00DA5191"/>
    <w:rsid w:val="00DA64F8"/>
    <w:rsid w:val="00DA6C15"/>
    <w:rsid w:val="00DB0258"/>
    <w:rsid w:val="00DB1A58"/>
    <w:rsid w:val="00DB38EE"/>
    <w:rsid w:val="00DB498B"/>
    <w:rsid w:val="00DB66CA"/>
    <w:rsid w:val="00DB6BCA"/>
    <w:rsid w:val="00DB73F7"/>
    <w:rsid w:val="00DC0321"/>
    <w:rsid w:val="00DC0497"/>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7BE"/>
    <w:rsid w:val="00DE6E81"/>
    <w:rsid w:val="00DE703F"/>
    <w:rsid w:val="00DE7595"/>
    <w:rsid w:val="00DF1961"/>
    <w:rsid w:val="00DF44DE"/>
    <w:rsid w:val="00DF5F11"/>
    <w:rsid w:val="00E01138"/>
    <w:rsid w:val="00E01DD7"/>
    <w:rsid w:val="00E02DFB"/>
    <w:rsid w:val="00E030F9"/>
    <w:rsid w:val="00E0311A"/>
    <w:rsid w:val="00E03138"/>
    <w:rsid w:val="00E056D5"/>
    <w:rsid w:val="00E06404"/>
    <w:rsid w:val="00E065D2"/>
    <w:rsid w:val="00E067AD"/>
    <w:rsid w:val="00E11A85"/>
    <w:rsid w:val="00E12495"/>
    <w:rsid w:val="00E15CCD"/>
    <w:rsid w:val="00E202EF"/>
    <w:rsid w:val="00E210B5"/>
    <w:rsid w:val="00E23D99"/>
    <w:rsid w:val="00E2552F"/>
    <w:rsid w:val="00E26671"/>
    <w:rsid w:val="00E3137A"/>
    <w:rsid w:val="00E32CCF"/>
    <w:rsid w:val="00E34A98"/>
    <w:rsid w:val="00E35D1E"/>
    <w:rsid w:val="00E364F9"/>
    <w:rsid w:val="00E365FA"/>
    <w:rsid w:val="00E36789"/>
    <w:rsid w:val="00E372CC"/>
    <w:rsid w:val="00E44A83"/>
    <w:rsid w:val="00E502C1"/>
    <w:rsid w:val="00E502DD"/>
    <w:rsid w:val="00E50D3A"/>
    <w:rsid w:val="00E51387"/>
    <w:rsid w:val="00E51E68"/>
    <w:rsid w:val="00E52EFD"/>
    <w:rsid w:val="00E5408A"/>
    <w:rsid w:val="00E56800"/>
    <w:rsid w:val="00E57156"/>
    <w:rsid w:val="00E60C63"/>
    <w:rsid w:val="00E62FF9"/>
    <w:rsid w:val="00E635D6"/>
    <w:rsid w:val="00E639BC"/>
    <w:rsid w:val="00E664CC"/>
    <w:rsid w:val="00E70388"/>
    <w:rsid w:val="00E70F92"/>
    <w:rsid w:val="00E721EE"/>
    <w:rsid w:val="00E74C54"/>
    <w:rsid w:val="00E77A03"/>
    <w:rsid w:val="00E822E8"/>
    <w:rsid w:val="00E82554"/>
    <w:rsid w:val="00E82606"/>
    <w:rsid w:val="00E846C8"/>
    <w:rsid w:val="00E84957"/>
    <w:rsid w:val="00E84A55"/>
    <w:rsid w:val="00E8561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753"/>
    <w:rsid w:val="00ED2B50"/>
    <w:rsid w:val="00ED4D17"/>
    <w:rsid w:val="00EE0350"/>
    <w:rsid w:val="00EE0719"/>
    <w:rsid w:val="00EE0E80"/>
    <w:rsid w:val="00EE54A6"/>
    <w:rsid w:val="00EE613F"/>
    <w:rsid w:val="00EE7295"/>
    <w:rsid w:val="00EE7869"/>
    <w:rsid w:val="00EF054A"/>
    <w:rsid w:val="00EF3235"/>
    <w:rsid w:val="00EF7E72"/>
    <w:rsid w:val="00F06D37"/>
    <w:rsid w:val="00F076B5"/>
    <w:rsid w:val="00F07B9D"/>
    <w:rsid w:val="00F11586"/>
    <w:rsid w:val="00F1183B"/>
    <w:rsid w:val="00F11C9F"/>
    <w:rsid w:val="00F12263"/>
    <w:rsid w:val="00F1409D"/>
    <w:rsid w:val="00F14214"/>
    <w:rsid w:val="00F157A9"/>
    <w:rsid w:val="00F16FC5"/>
    <w:rsid w:val="00F25BB6"/>
    <w:rsid w:val="00F26B7E"/>
    <w:rsid w:val="00F27A3B"/>
    <w:rsid w:val="00F33817"/>
    <w:rsid w:val="00F420D5"/>
    <w:rsid w:val="00F451EA"/>
    <w:rsid w:val="00F45447"/>
    <w:rsid w:val="00F456C6"/>
    <w:rsid w:val="00F4577B"/>
    <w:rsid w:val="00F46496"/>
    <w:rsid w:val="00F474D0"/>
    <w:rsid w:val="00F50179"/>
    <w:rsid w:val="00F515EE"/>
    <w:rsid w:val="00F51C94"/>
    <w:rsid w:val="00F56511"/>
    <w:rsid w:val="00F60D0C"/>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0F"/>
    <w:rsid w:val="00F93A8A"/>
    <w:rsid w:val="00F95248"/>
    <w:rsid w:val="00F956A9"/>
    <w:rsid w:val="00F963ED"/>
    <w:rsid w:val="00F966CF"/>
    <w:rsid w:val="00F96CAE"/>
    <w:rsid w:val="00F97C99"/>
    <w:rsid w:val="00FA4DAC"/>
    <w:rsid w:val="00FA662D"/>
    <w:rsid w:val="00FA73B1"/>
    <w:rsid w:val="00FB0CB9"/>
    <w:rsid w:val="00FB231D"/>
    <w:rsid w:val="00FB409F"/>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68E"/>
    <w:rsid w:val="00FE7E79"/>
    <w:rsid w:val="00FF3E7D"/>
    <w:rsid w:val="00FF5B99"/>
    <w:rsid w:val="00FF730C"/>
    <w:rsid w:val="00FF73F4"/>
    <w:rsid w:val="00FF7CE4"/>
    <w:rsid w:val="00FF7E39"/>
    <w:rsid w:val="013FFB9D"/>
    <w:rsid w:val="03D747D4"/>
    <w:rsid w:val="04BE30F6"/>
    <w:rsid w:val="0C4A5D62"/>
    <w:rsid w:val="12031E6D"/>
    <w:rsid w:val="186407F7"/>
    <w:rsid w:val="19172FD4"/>
    <w:rsid w:val="19A241E0"/>
    <w:rsid w:val="1BE241A0"/>
    <w:rsid w:val="26982089"/>
    <w:rsid w:val="277E17FE"/>
    <w:rsid w:val="2A3F59BF"/>
    <w:rsid w:val="2BE226AD"/>
    <w:rsid w:val="30705570"/>
    <w:rsid w:val="30EA07CC"/>
    <w:rsid w:val="341F6258"/>
    <w:rsid w:val="37DEDC83"/>
    <w:rsid w:val="38DB411C"/>
    <w:rsid w:val="398270C0"/>
    <w:rsid w:val="3AA36D93"/>
    <w:rsid w:val="3DED6AAF"/>
    <w:rsid w:val="3F6D4938"/>
    <w:rsid w:val="402B3053"/>
    <w:rsid w:val="43DB9168"/>
    <w:rsid w:val="47D70F37"/>
    <w:rsid w:val="47FFD886"/>
    <w:rsid w:val="4C9B51BB"/>
    <w:rsid w:val="4DCC2657"/>
    <w:rsid w:val="5DC2175C"/>
    <w:rsid w:val="5DDC02FC"/>
    <w:rsid w:val="5EDA1014"/>
    <w:rsid w:val="5F57184F"/>
    <w:rsid w:val="5F5F4E16"/>
    <w:rsid w:val="646E7CA1"/>
    <w:rsid w:val="67B114AB"/>
    <w:rsid w:val="681D3E64"/>
    <w:rsid w:val="69E54499"/>
    <w:rsid w:val="6BFF8AC3"/>
    <w:rsid w:val="6BFFEEBB"/>
    <w:rsid w:val="6C735299"/>
    <w:rsid w:val="6DFF8214"/>
    <w:rsid w:val="6E571280"/>
    <w:rsid w:val="6E7DD18C"/>
    <w:rsid w:val="6F8EDFA7"/>
    <w:rsid w:val="6FFB5F2B"/>
    <w:rsid w:val="73F7EBE2"/>
    <w:rsid w:val="74B105D9"/>
    <w:rsid w:val="74E396F0"/>
    <w:rsid w:val="76FFF7B4"/>
    <w:rsid w:val="77BE937D"/>
    <w:rsid w:val="77FC3EC3"/>
    <w:rsid w:val="7B5E8DFD"/>
    <w:rsid w:val="7B5FC11C"/>
    <w:rsid w:val="7B6D544E"/>
    <w:rsid w:val="7BFB615E"/>
    <w:rsid w:val="7DF9B86B"/>
    <w:rsid w:val="7E3D50EE"/>
    <w:rsid w:val="7E5D2E74"/>
    <w:rsid w:val="7E6E0277"/>
    <w:rsid w:val="7EBB68AC"/>
    <w:rsid w:val="7EDDAA7A"/>
    <w:rsid w:val="7F7F8BAD"/>
    <w:rsid w:val="7FBEFB35"/>
    <w:rsid w:val="7FBF0BCE"/>
    <w:rsid w:val="7FFB29AA"/>
    <w:rsid w:val="7FFB7265"/>
    <w:rsid w:val="7FFF47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uiPriority w:val="99"/>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null">
    <w:name w:val="null"/>
    <w:basedOn w:val="afff6"/>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uiPriority w:val="99"/>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null">
    <w:name w:val="null"/>
    <w:basedOn w:val="afff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54581AAF9D47D094AB8FDFC3E9F4E3"/>
        <w:category>
          <w:name w:val="常规"/>
          <w:gallery w:val="placeholder"/>
        </w:category>
        <w:types>
          <w:type w:val="bbPlcHdr"/>
        </w:types>
        <w:behaviors>
          <w:behavior w:val="content"/>
        </w:behaviors>
        <w:guid w:val="{112DF7EB-F029-46FC-BF5A-6315367B9EAD}"/>
      </w:docPartPr>
      <w:docPartBody>
        <w:p w:rsidR="008A1970" w:rsidRDefault="00D24D83">
          <w:pPr>
            <w:pStyle w:val="8F54581AAF9D47D094AB8FDFC3E9F4E3"/>
          </w:pPr>
          <w:r>
            <w:rPr>
              <w:rStyle w:val="a3"/>
              <w:rFonts w:hint="eastAsia"/>
            </w:rPr>
            <w:t>单击或点击此处输入文字。</w:t>
          </w:r>
        </w:p>
      </w:docPartBody>
    </w:docPart>
    <w:docPart>
      <w:docPartPr>
        <w:name w:val="D542EB5FB1774A889B9B62E421D26D5B"/>
        <w:category>
          <w:name w:val="常规"/>
          <w:gallery w:val="placeholder"/>
        </w:category>
        <w:types>
          <w:type w:val="bbPlcHdr"/>
        </w:types>
        <w:behaviors>
          <w:behavior w:val="content"/>
        </w:behaviors>
        <w:guid w:val="{3BE49C04-76C4-4504-A42E-0E13C4D60F4F}"/>
      </w:docPartPr>
      <w:docPartBody>
        <w:p w:rsidR="008A1970" w:rsidRDefault="00D24D83">
          <w:pPr>
            <w:pStyle w:val="D542EB5FB1774A889B9B62E421D26D5B"/>
          </w:pPr>
          <w:r>
            <w:rPr>
              <w:rStyle w:val="a3"/>
              <w:rFonts w:hint="eastAsia"/>
            </w:rPr>
            <w:t>选择一项。</w:t>
          </w:r>
        </w:p>
      </w:docPartBody>
    </w:docPart>
    <w:docPart>
      <w:docPartPr>
        <w:name w:val="6CDAE01573AF4F239271D8BE97CE333E"/>
        <w:category>
          <w:name w:val="常规"/>
          <w:gallery w:val="placeholder"/>
        </w:category>
        <w:types>
          <w:type w:val="bbPlcHdr"/>
        </w:types>
        <w:behaviors>
          <w:behavior w:val="content"/>
        </w:behaviors>
        <w:guid w:val="{EE75ECA1-4E3D-42AD-AD24-5610FB469085}"/>
      </w:docPartPr>
      <w:docPartBody>
        <w:p w:rsidR="008A1970" w:rsidRDefault="00D24D83">
          <w:pPr>
            <w:pStyle w:val="6CDAE01573AF4F239271D8BE97CE333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汉仪中等线KW"/>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Regular">
    <w:altName w:val="Arial Unicode MS"/>
    <w:charset w:val="00"/>
    <w:family w:val="auto"/>
    <w:pitch w:val="default"/>
    <w:sig w:usb0="00000000" w:usb1="00007843" w:usb2="00000001" w:usb3="00000000" w:csb0="400001BF" w:csb1="DFF7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164B9F"/>
    <w:rsid w:val="000C0EAF"/>
    <w:rsid w:val="000E7D94"/>
    <w:rsid w:val="00164B9F"/>
    <w:rsid w:val="001A646C"/>
    <w:rsid w:val="001E07B9"/>
    <w:rsid w:val="00221208"/>
    <w:rsid w:val="00301302"/>
    <w:rsid w:val="004E3A65"/>
    <w:rsid w:val="005A5E42"/>
    <w:rsid w:val="00760959"/>
    <w:rsid w:val="008A1970"/>
    <w:rsid w:val="00906E79"/>
    <w:rsid w:val="009D6035"/>
    <w:rsid w:val="00B33F4C"/>
    <w:rsid w:val="00BB7B6F"/>
    <w:rsid w:val="00C30CDC"/>
    <w:rsid w:val="00CE5EA9"/>
    <w:rsid w:val="00CF36F8"/>
    <w:rsid w:val="00D24D83"/>
    <w:rsid w:val="00E219D5"/>
    <w:rsid w:val="00EA280C"/>
    <w:rsid w:val="00FE27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F54581AAF9D47D094AB8FDFC3E9F4E3">
    <w:name w:val="8F54581AAF9D47D094AB8FDFC3E9F4E3"/>
    <w:qFormat/>
    <w:pPr>
      <w:widowControl w:val="0"/>
      <w:jc w:val="both"/>
    </w:pPr>
    <w:rPr>
      <w:kern w:val="2"/>
      <w:sz w:val="21"/>
      <w:szCs w:val="22"/>
    </w:rPr>
  </w:style>
  <w:style w:type="paragraph" w:customStyle="1" w:styleId="D542EB5FB1774A889B9B62E421D26D5B">
    <w:name w:val="D542EB5FB1774A889B9B62E421D26D5B"/>
    <w:qFormat/>
    <w:pPr>
      <w:widowControl w:val="0"/>
      <w:jc w:val="both"/>
    </w:pPr>
    <w:rPr>
      <w:kern w:val="2"/>
      <w:sz w:val="21"/>
      <w:szCs w:val="22"/>
    </w:rPr>
  </w:style>
  <w:style w:type="paragraph" w:customStyle="1" w:styleId="6CDAE01573AF4F239271D8BE97CE333E">
    <w:name w:val="6CDAE01573AF4F239271D8BE97CE333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F54581AAF9D47D094AB8FDFC3E9F4E3">
    <w:name w:val="8F54581AAF9D47D094AB8FDFC3E9F4E3"/>
    <w:qFormat/>
    <w:pPr>
      <w:widowControl w:val="0"/>
      <w:jc w:val="both"/>
    </w:pPr>
    <w:rPr>
      <w:kern w:val="2"/>
      <w:sz w:val="21"/>
      <w:szCs w:val="22"/>
    </w:rPr>
  </w:style>
  <w:style w:type="paragraph" w:customStyle="1" w:styleId="D542EB5FB1774A889B9B62E421D26D5B">
    <w:name w:val="D542EB5FB1774A889B9B62E421D26D5B"/>
    <w:qFormat/>
    <w:pPr>
      <w:widowControl w:val="0"/>
      <w:jc w:val="both"/>
    </w:pPr>
    <w:rPr>
      <w:kern w:val="2"/>
      <w:sz w:val="21"/>
      <w:szCs w:val="22"/>
    </w:rPr>
  </w:style>
  <w:style w:type="paragraph" w:customStyle="1" w:styleId="6CDAE01573AF4F239271D8BE97CE333E">
    <w:name w:val="6CDAE01573AF4F239271D8BE97CE333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1008</Words>
  <Characters>5748</Characters>
  <Application>Microsoft Office Word</Application>
  <DocSecurity>0</DocSecurity>
  <Lines>47</Lines>
  <Paragraphs>13</Paragraphs>
  <ScaleCrop>false</ScaleCrop>
  <Company>PCMI</Company>
  <LinksUpToDate>false</LinksUpToDate>
  <CharactersWithSpaces>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Think</dc:creator>
  <dc:description>&lt;config cover="true" show_menu="true" version="1.0.0" doctype="SDKXY"&gt;_x000d_
&lt;/config&gt;</dc:description>
  <cp:lastModifiedBy>admin</cp:lastModifiedBy>
  <cp:revision>3</cp:revision>
  <cp:lastPrinted>2020-09-07T02:00:00Z</cp:lastPrinted>
  <dcterms:created xsi:type="dcterms:W3CDTF">2024-09-30T03:24:00Z</dcterms:created>
  <dcterms:modified xsi:type="dcterms:W3CDTF">2024-09-30T03:27:00Z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2052-6.7.1.8828</vt:lpwstr>
  </property>
  <property fmtid="{D5CDD505-2E9C-101B-9397-08002B2CF9AE}" pid="15" name="ICV">
    <vt:lpwstr>B63244AF5DD9B0D86BABE5660A46373A_43</vt:lpwstr>
  </property>
  <property fmtid="{D5CDD505-2E9C-101B-9397-08002B2CF9AE}" pid="16" name="DoublePage">
    <vt:lpwstr>true</vt:lpwstr>
  </property>
</Properties>
</file>